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708" w:rsidRPr="00C72631" w:rsidRDefault="00436708">
      <w:pPr>
        <w:rPr>
          <w:rFonts w:ascii="Georgia" w:hAnsi="Georgia"/>
          <w:b/>
        </w:rPr>
      </w:pPr>
      <w:r w:rsidRPr="00C72631">
        <w:rPr>
          <w:rFonts w:ascii="Georgia" w:hAnsi="Georgia"/>
          <w:b/>
        </w:rPr>
        <w:t>Innspill til kapittel om fellesløsninger i orienteringssak til styret fra Program for administrativ forbedring og digitalisering</w:t>
      </w:r>
      <w:r w:rsidR="00A0512F">
        <w:rPr>
          <w:rFonts w:ascii="Georgia" w:hAnsi="Georgia"/>
          <w:b/>
        </w:rPr>
        <w:t xml:space="preserve"> februar 2019</w:t>
      </w:r>
    </w:p>
    <w:p w:rsidR="00436708" w:rsidRDefault="00436708">
      <w:pPr>
        <w:rPr>
          <w:rFonts w:ascii="Georgia" w:hAnsi="Georgia"/>
        </w:rPr>
      </w:pPr>
    </w:p>
    <w:p w:rsidR="005B4273" w:rsidRPr="00392076" w:rsidRDefault="00436708">
      <w:pPr>
        <w:rPr>
          <w:rFonts w:ascii="Georgia" w:hAnsi="Georgia"/>
          <w:b/>
        </w:rPr>
      </w:pPr>
      <w:r w:rsidRPr="00392076">
        <w:rPr>
          <w:rFonts w:ascii="Georgia" w:hAnsi="Georgia"/>
          <w:b/>
        </w:rPr>
        <w:t>Administrative fellesløsninger</w:t>
      </w:r>
    </w:p>
    <w:p w:rsidR="008232D3" w:rsidRDefault="008232D3" w:rsidP="008232D3">
      <w:pPr>
        <w:rPr>
          <w:rFonts w:ascii="Georgia" w:hAnsi="Georgia"/>
        </w:rPr>
      </w:pPr>
      <w:r>
        <w:rPr>
          <w:rFonts w:ascii="Georgia" w:hAnsi="Georgia"/>
        </w:rPr>
        <w:t xml:space="preserve">Prosjektet skal utvikle fellesløsninger hvor </w:t>
      </w:r>
      <w:r w:rsidRPr="00C72631">
        <w:rPr>
          <w:rFonts w:ascii="Georgia" w:hAnsi="Georgia"/>
        </w:rPr>
        <w:t xml:space="preserve">to eller flere fakulteter, museer eller Universitetsbiblioteket deler administrative funksjoner. </w:t>
      </w:r>
      <w:r w:rsidR="00452053">
        <w:rPr>
          <w:rFonts w:ascii="Georgia" w:hAnsi="Georgia"/>
        </w:rPr>
        <w:t>Fellesløsninger</w:t>
      </w:r>
      <w:r w:rsidRPr="00C72631">
        <w:rPr>
          <w:rFonts w:ascii="Georgia" w:hAnsi="Georgia"/>
        </w:rPr>
        <w:t xml:space="preserve"> kan også baseres på samarbeid om administrative prosesser mellom fakultetsnivået og sentralt nivå der dette er mest hensiktsmessig.</w:t>
      </w:r>
    </w:p>
    <w:p w:rsidR="00392076" w:rsidRPr="00392076" w:rsidRDefault="00392076" w:rsidP="00452053">
      <w:pPr>
        <w:rPr>
          <w:rFonts w:ascii="Georgia" w:hAnsi="Georgia"/>
          <w:i/>
        </w:rPr>
      </w:pPr>
      <w:r>
        <w:rPr>
          <w:rFonts w:ascii="Georgia" w:hAnsi="Georgia"/>
          <w:i/>
        </w:rPr>
        <w:t>Ønskede gevinster og effekter</w:t>
      </w:r>
    </w:p>
    <w:p w:rsidR="00452053" w:rsidRDefault="00463780" w:rsidP="00452053">
      <w:pPr>
        <w:rPr>
          <w:rFonts w:ascii="Georgia" w:hAnsi="Georgia"/>
        </w:rPr>
      </w:pPr>
      <w:r>
        <w:rPr>
          <w:rFonts w:ascii="Georgia" w:hAnsi="Georgia"/>
        </w:rPr>
        <w:t>Nye fellesløsninger</w:t>
      </w:r>
      <w:r w:rsidR="00452053">
        <w:rPr>
          <w:rFonts w:ascii="Georgia" w:hAnsi="Georgia"/>
        </w:rPr>
        <w:t xml:space="preserve"> skal effektivisere </w:t>
      </w:r>
      <w:r>
        <w:rPr>
          <w:rFonts w:ascii="Georgia" w:hAnsi="Georgia"/>
        </w:rPr>
        <w:t xml:space="preserve">de </w:t>
      </w:r>
      <w:r w:rsidR="00452053">
        <w:rPr>
          <w:rFonts w:ascii="Georgia" w:hAnsi="Georgia"/>
        </w:rPr>
        <w:t>administrative tjeneste</w:t>
      </w:r>
      <w:r>
        <w:rPr>
          <w:rFonts w:ascii="Georgia" w:hAnsi="Georgia"/>
        </w:rPr>
        <w:t>ne</w:t>
      </w:r>
      <w:r w:rsidR="00452053">
        <w:rPr>
          <w:rFonts w:ascii="Georgia" w:hAnsi="Georgia"/>
        </w:rPr>
        <w:t xml:space="preserve"> og styrke rammene for primærvirksomheten gjennom å effektivisere arbeidsprosesser, </w:t>
      </w:r>
      <w:r w:rsidR="00452053" w:rsidRPr="00C72631">
        <w:rPr>
          <w:rFonts w:ascii="Georgia" w:hAnsi="Georgia"/>
        </w:rPr>
        <w:t>svare ut økt behov for spesialisering av funksjoner og bidra til mer robuste tjenester</w:t>
      </w:r>
      <w:r w:rsidR="00452053">
        <w:rPr>
          <w:rFonts w:ascii="Georgia" w:hAnsi="Georgia"/>
        </w:rPr>
        <w:t xml:space="preserve">. </w:t>
      </w:r>
      <w:r w:rsidR="00980A66">
        <w:rPr>
          <w:rFonts w:ascii="Georgia" w:hAnsi="Georgia"/>
        </w:rPr>
        <w:t>Det er en forutsetning at</w:t>
      </w:r>
      <w:r w:rsidR="00452053">
        <w:rPr>
          <w:rFonts w:ascii="Georgia" w:hAnsi="Georgia"/>
        </w:rPr>
        <w:t xml:space="preserve"> løsningene gi</w:t>
      </w:r>
      <w:r w:rsidR="00980A66">
        <w:rPr>
          <w:rFonts w:ascii="Georgia" w:hAnsi="Georgia"/>
        </w:rPr>
        <w:t>r</w:t>
      </w:r>
      <w:r w:rsidR="00452053">
        <w:rPr>
          <w:rFonts w:ascii="Georgia" w:hAnsi="Georgia"/>
        </w:rPr>
        <w:t xml:space="preserve"> tilfredsstillende kvalitet</w:t>
      </w:r>
      <w:r w:rsidR="00980A66">
        <w:rPr>
          <w:rFonts w:ascii="Georgia" w:hAnsi="Georgia"/>
        </w:rPr>
        <w:t xml:space="preserve"> på tjenestene</w:t>
      </w:r>
      <w:r w:rsidR="00452053">
        <w:rPr>
          <w:rFonts w:ascii="Georgia" w:hAnsi="Georgia"/>
        </w:rPr>
        <w:t>.</w:t>
      </w:r>
    </w:p>
    <w:p w:rsidR="00392076" w:rsidRPr="00392076" w:rsidRDefault="00392076" w:rsidP="00452053">
      <w:pPr>
        <w:rPr>
          <w:rFonts w:ascii="Georgia" w:hAnsi="Georgia"/>
          <w:i/>
        </w:rPr>
      </w:pPr>
      <w:r w:rsidRPr="00392076">
        <w:rPr>
          <w:rFonts w:ascii="Georgia" w:hAnsi="Georgia"/>
          <w:i/>
        </w:rPr>
        <w:t>Leveranser</w:t>
      </w:r>
    </w:p>
    <w:p w:rsidR="00392076" w:rsidRDefault="00392076" w:rsidP="00452053">
      <w:pPr>
        <w:rPr>
          <w:rFonts w:ascii="Georgia" w:hAnsi="Georgia"/>
        </w:rPr>
      </w:pPr>
      <w:r>
        <w:rPr>
          <w:rFonts w:ascii="Georgia" w:hAnsi="Georgia"/>
        </w:rPr>
        <w:t xml:space="preserve">Prosjektet er i konseptfase frem til </w:t>
      </w:r>
      <w:proofErr w:type="spellStart"/>
      <w:r>
        <w:rPr>
          <w:rFonts w:ascii="Georgia" w:hAnsi="Georgia"/>
        </w:rPr>
        <w:t>ca</w:t>
      </w:r>
      <w:proofErr w:type="spellEnd"/>
      <w:r>
        <w:rPr>
          <w:rFonts w:ascii="Georgia" w:hAnsi="Georgia"/>
        </w:rPr>
        <w:t xml:space="preserve"> januar 2019. Sluttleveransen er forslag til prioriterte fellesløsninger </w:t>
      </w:r>
      <w:r w:rsidR="00316E31">
        <w:rPr>
          <w:rFonts w:ascii="Georgia" w:hAnsi="Georgia"/>
        </w:rPr>
        <w:t>ut fra gevinstpotensial.</w:t>
      </w:r>
    </w:p>
    <w:p w:rsidR="00392076" w:rsidRDefault="00392076" w:rsidP="00452053">
      <w:pPr>
        <w:rPr>
          <w:rFonts w:ascii="Georgia" w:hAnsi="Georgia"/>
        </w:rPr>
      </w:pPr>
      <w:r>
        <w:rPr>
          <w:rFonts w:ascii="Georgia" w:hAnsi="Georgia"/>
        </w:rPr>
        <w:t>Fase 1</w:t>
      </w:r>
      <w:r w:rsidR="00E4133E">
        <w:rPr>
          <w:rFonts w:ascii="Georgia" w:hAnsi="Georgia"/>
        </w:rPr>
        <w:t xml:space="preserve"> (avsluttet)</w:t>
      </w:r>
      <w:r>
        <w:rPr>
          <w:rFonts w:ascii="Georgia" w:hAnsi="Georgia"/>
        </w:rPr>
        <w:t xml:space="preserve">: Prosjektet har </w:t>
      </w:r>
      <w:r w:rsidR="00E4133E">
        <w:rPr>
          <w:rFonts w:ascii="Georgia" w:hAnsi="Georgia"/>
        </w:rPr>
        <w:t>utarbeidet</w:t>
      </w:r>
      <w:r>
        <w:rPr>
          <w:rFonts w:ascii="Georgia" w:hAnsi="Georgia"/>
        </w:rPr>
        <w:t xml:space="preserve"> prinsipper for utvikling av fellesløsninger og kriterier for prioritering av forslag med utgangspunkt i </w:t>
      </w:r>
      <w:proofErr w:type="spellStart"/>
      <w:r>
        <w:rPr>
          <w:rFonts w:ascii="Georgia" w:hAnsi="Georgia"/>
        </w:rPr>
        <w:t>Difis</w:t>
      </w:r>
      <w:proofErr w:type="spellEnd"/>
      <w:r>
        <w:rPr>
          <w:rFonts w:ascii="Georgia" w:hAnsi="Georgia"/>
        </w:rPr>
        <w:t xml:space="preserve"> prosjektprioriteringsverktøy.</w:t>
      </w:r>
    </w:p>
    <w:p w:rsidR="0035508D" w:rsidRDefault="00392076" w:rsidP="00452053">
      <w:pPr>
        <w:rPr>
          <w:rFonts w:ascii="Georgia" w:hAnsi="Georgia"/>
        </w:rPr>
      </w:pPr>
      <w:r>
        <w:rPr>
          <w:rFonts w:ascii="Georgia" w:hAnsi="Georgia"/>
        </w:rPr>
        <w:t>Fase 2</w:t>
      </w:r>
      <w:r w:rsidR="00E4133E">
        <w:rPr>
          <w:rFonts w:ascii="Georgia" w:hAnsi="Georgia"/>
        </w:rPr>
        <w:t xml:space="preserve"> (avsluttet)</w:t>
      </w:r>
      <w:r>
        <w:rPr>
          <w:rFonts w:ascii="Georgia" w:hAnsi="Georgia"/>
        </w:rPr>
        <w:t xml:space="preserve">: Prosjektet har utredet </w:t>
      </w:r>
      <w:r w:rsidR="00316E31">
        <w:rPr>
          <w:rFonts w:ascii="Georgia" w:hAnsi="Georgia"/>
        </w:rPr>
        <w:t>o</w:t>
      </w:r>
      <w:r w:rsidR="00452053" w:rsidRPr="00C72631">
        <w:rPr>
          <w:rFonts w:ascii="Georgia" w:hAnsi="Georgia"/>
        </w:rPr>
        <w:t>mrådene forskerstøtte, HR/personal, innkjøp og kommunikasjon</w:t>
      </w:r>
      <w:r w:rsidR="00316E31">
        <w:rPr>
          <w:rFonts w:ascii="Georgia" w:hAnsi="Georgia"/>
        </w:rPr>
        <w:t xml:space="preserve">. Forslag til fellesløsninger har i stor grad blitt </w:t>
      </w:r>
      <w:r w:rsidR="00A0512F">
        <w:rPr>
          <w:rFonts w:ascii="Georgia" w:hAnsi="Georgia"/>
        </w:rPr>
        <w:t>utviklet</w:t>
      </w:r>
      <w:r w:rsidR="00316E31">
        <w:rPr>
          <w:rFonts w:ascii="Georgia" w:hAnsi="Georgia"/>
        </w:rPr>
        <w:t xml:space="preserve"> i eksisterende administrative nettverk. </w:t>
      </w:r>
      <w:r w:rsidR="00452053" w:rsidRPr="00C72631">
        <w:rPr>
          <w:rFonts w:ascii="Georgia" w:hAnsi="Georgia"/>
        </w:rPr>
        <w:t xml:space="preserve">Studieadministrasjon </w:t>
      </w:r>
      <w:r w:rsidR="0035508D">
        <w:rPr>
          <w:rFonts w:ascii="Georgia" w:hAnsi="Georgia"/>
        </w:rPr>
        <w:t xml:space="preserve">var også et prioritert område, men ble satt på vent i påvente av pågående kartleggingsarbeid i prosjektet </w:t>
      </w:r>
      <w:proofErr w:type="spellStart"/>
      <w:proofErr w:type="gramStart"/>
      <w:r w:rsidR="0035508D">
        <w:rPr>
          <w:rFonts w:ascii="Georgia" w:hAnsi="Georgia"/>
        </w:rPr>
        <w:t>UiO:Saksbehandling</w:t>
      </w:r>
      <w:proofErr w:type="spellEnd"/>
      <w:proofErr w:type="gramEnd"/>
      <w:r w:rsidR="0035508D">
        <w:rPr>
          <w:rFonts w:ascii="Georgia" w:hAnsi="Georgia"/>
        </w:rPr>
        <w:t xml:space="preserve"> og arkiv.</w:t>
      </w:r>
    </w:p>
    <w:p w:rsidR="00316E31" w:rsidRDefault="00316E31" w:rsidP="00853C7B">
      <w:pPr>
        <w:rPr>
          <w:rFonts w:ascii="Georgia" w:hAnsi="Georgia"/>
        </w:rPr>
      </w:pPr>
      <w:r>
        <w:rPr>
          <w:rFonts w:ascii="Georgia" w:hAnsi="Georgia"/>
        </w:rPr>
        <w:t xml:space="preserve">Totalt kom det inn </w:t>
      </w:r>
      <w:proofErr w:type="spellStart"/>
      <w:r w:rsidRPr="00316E31">
        <w:rPr>
          <w:rFonts w:ascii="Georgia" w:hAnsi="Georgia"/>
          <w:color w:val="FF0000"/>
        </w:rPr>
        <w:t>ca</w:t>
      </w:r>
      <w:proofErr w:type="spellEnd"/>
      <w:r w:rsidRPr="00316E31">
        <w:rPr>
          <w:rFonts w:ascii="Georgia" w:hAnsi="Georgia"/>
          <w:color w:val="FF0000"/>
        </w:rPr>
        <w:t xml:space="preserve"> 50</w:t>
      </w:r>
      <w:r>
        <w:rPr>
          <w:rFonts w:ascii="Georgia" w:hAnsi="Georgia"/>
        </w:rPr>
        <w:t xml:space="preserve"> forslag</w:t>
      </w:r>
      <w:r w:rsidR="003966A9">
        <w:rPr>
          <w:rFonts w:ascii="Georgia" w:hAnsi="Georgia"/>
        </w:rPr>
        <w:t xml:space="preserve"> som har blitt vu</w:t>
      </w:r>
      <w:r>
        <w:rPr>
          <w:rFonts w:ascii="Georgia" w:hAnsi="Georgia"/>
        </w:rPr>
        <w:t xml:space="preserve">rdert opp mot kriteriene. </w:t>
      </w:r>
      <w:r w:rsidR="00E4133E">
        <w:rPr>
          <w:rFonts w:ascii="Georgia" w:hAnsi="Georgia"/>
        </w:rPr>
        <w:t>Styringsgruppen, bestå</w:t>
      </w:r>
      <w:r w:rsidR="003966A9">
        <w:rPr>
          <w:rFonts w:ascii="Georgia" w:hAnsi="Georgia"/>
        </w:rPr>
        <w:t>ende</w:t>
      </w:r>
      <w:r w:rsidR="00E4133E">
        <w:rPr>
          <w:rFonts w:ascii="Georgia" w:hAnsi="Georgia"/>
        </w:rPr>
        <w:t xml:space="preserve"> av alle fakultetsdirektør</w:t>
      </w:r>
      <w:r w:rsidR="003966A9">
        <w:rPr>
          <w:rFonts w:ascii="Georgia" w:hAnsi="Georgia"/>
        </w:rPr>
        <w:t>ene</w:t>
      </w:r>
      <w:r w:rsidR="00E4133E">
        <w:rPr>
          <w:rFonts w:ascii="Georgia" w:hAnsi="Georgia"/>
        </w:rPr>
        <w:t xml:space="preserve"> og assisterende direktører ved museene og Universitetsbiblioteket, valgte i </w:t>
      </w:r>
      <w:r w:rsidR="0035783D">
        <w:rPr>
          <w:rFonts w:ascii="Georgia" w:hAnsi="Georgia"/>
        </w:rPr>
        <w:t xml:space="preserve">første omgang å gå videre med forslag innen </w:t>
      </w:r>
      <w:r w:rsidR="0035783D" w:rsidRPr="00E4133E">
        <w:rPr>
          <w:rFonts w:ascii="Georgia" w:hAnsi="Georgia"/>
          <w:color w:val="FF0000"/>
        </w:rPr>
        <w:t>forskerstøtte, innkjøp og kommunikasjon</w:t>
      </w:r>
      <w:r w:rsidR="00A0512F">
        <w:rPr>
          <w:rFonts w:ascii="Georgia" w:hAnsi="Georgia"/>
        </w:rPr>
        <w:t>.</w:t>
      </w:r>
      <w:bookmarkStart w:id="0" w:name="_GoBack"/>
      <w:bookmarkEnd w:id="0"/>
    </w:p>
    <w:p w:rsidR="00316E31" w:rsidRDefault="00316E31" w:rsidP="00853C7B">
      <w:pPr>
        <w:rPr>
          <w:rFonts w:ascii="Georgia" w:hAnsi="Georgia"/>
        </w:rPr>
      </w:pPr>
      <w:r>
        <w:rPr>
          <w:rFonts w:ascii="Georgia" w:hAnsi="Georgia"/>
        </w:rPr>
        <w:t>Fase 3</w:t>
      </w:r>
      <w:r w:rsidR="00E4133E">
        <w:rPr>
          <w:rFonts w:ascii="Georgia" w:hAnsi="Georgia"/>
        </w:rPr>
        <w:t xml:space="preserve"> (pågår)</w:t>
      </w:r>
      <w:r>
        <w:rPr>
          <w:rFonts w:ascii="Georgia" w:hAnsi="Georgia"/>
        </w:rPr>
        <w:t>: Prosjektet analyserer de prioriterte forslagene</w:t>
      </w:r>
      <w:r w:rsidR="00A0512F">
        <w:rPr>
          <w:rFonts w:ascii="Georgia" w:hAnsi="Georgia"/>
        </w:rPr>
        <w:t xml:space="preserve"> og forbereder et b</w:t>
      </w:r>
      <w:r w:rsidR="003966A9">
        <w:rPr>
          <w:rFonts w:ascii="Georgia" w:hAnsi="Georgia"/>
        </w:rPr>
        <w:t>eslutningsgrunnlaget med</w:t>
      </w:r>
      <w:r>
        <w:rPr>
          <w:rFonts w:ascii="Georgia" w:hAnsi="Georgia"/>
        </w:rPr>
        <w:t xml:space="preserve"> gevinstberegning, usikkerhetsanalyse og overordnet tidsplan.</w:t>
      </w:r>
    </w:p>
    <w:p w:rsidR="00316E31" w:rsidRPr="00316E31" w:rsidRDefault="00316E31" w:rsidP="00853C7B">
      <w:pPr>
        <w:rPr>
          <w:rFonts w:ascii="Georgia" w:hAnsi="Georgia"/>
          <w:i/>
        </w:rPr>
      </w:pPr>
      <w:r w:rsidRPr="00316E31">
        <w:rPr>
          <w:rFonts w:ascii="Georgia" w:hAnsi="Georgia"/>
          <w:i/>
        </w:rPr>
        <w:t xml:space="preserve">Videre </w:t>
      </w:r>
      <w:r>
        <w:rPr>
          <w:rFonts w:ascii="Georgia" w:hAnsi="Georgia"/>
          <w:i/>
        </w:rPr>
        <w:t>arbeid</w:t>
      </w:r>
    </w:p>
    <w:p w:rsidR="00833A09" w:rsidRDefault="00316E31" w:rsidP="00853C7B">
      <w:pPr>
        <w:rPr>
          <w:rFonts w:ascii="Georgia" w:hAnsi="Georgia"/>
        </w:rPr>
      </w:pPr>
      <w:r>
        <w:rPr>
          <w:rFonts w:ascii="Georgia" w:hAnsi="Georgia"/>
        </w:rPr>
        <w:t xml:space="preserve">Konkrete fellesløsningsprosjekter vedtas av universitetsdirektøren januar/februar 2019. </w:t>
      </w:r>
      <w:r w:rsidR="00C14A71">
        <w:rPr>
          <w:rFonts w:ascii="Georgia" w:hAnsi="Georgia"/>
        </w:rPr>
        <w:t xml:space="preserve">Forslagene som ikke går videre </w:t>
      </w:r>
      <w:r w:rsidR="006E25D8">
        <w:rPr>
          <w:rFonts w:ascii="Georgia" w:hAnsi="Georgia"/>
        </w:rPr>
        <w:t>synliggjøres</w:t>
      </w:r>
      <w:r w:rsidR="00C14A71">
        <w:rPr>
          <w:rFonts w:ascii="Georgia" w:hAnsi="Georgia"/>
        </w:rPr>
        <w:t xml:space="preserve"> på prosjektets nettsider med status. Videre oppfølging kan være oversendelse til andre prosjekter i programmet, oversendelse til ordinær linje (prosessforbedring) eller etablering av egne fellesløsningsprosjekter i neste omgang.</w:t>
      </w:r>
    </w:p>
    <w:p w:rsidR="00C72631" w:rsidRPr="00C72631" w:rsidRDefault="00C72631" w:rsidP="00C72631">
      <w:pPr>
        <w:rPr>
          <w:rFonts w:ascii="Georgia" w:hAnsi="Georgia"/>
        </w:rPr>
      </w:pPr>
    </w:p>
    <w:p w:rsidR="00436708" w:rsidRPr="00C72631" w:rsidRDefault="00436708">
      <w:pPr>
        <w:rPr>
          <w:rFonts w:ascii="Georgia" w:hAnsi="Georgia"/>
        </w:rPr>
      </w:pPr>
    </w:p>
    <w:sectPr w:rsidR="00436708" w:rsidRPr="00C726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381C" w:rsidRDefault="0095381C" w:rsidP="0095381C">
      <w:pPr>
        <w:spacing w:after="0" w:line="240" w:lineRule="auto"/>
      </w:pPr>
      <w:r>
        <w:separator/>
      </w:r>
    </w:p>
  </w:endnote>
  <w:endnote w:type="continuationSeparator" w:id="0">
    <w:p w:rsidR="0095381C" w:rsidRDefault="0095381C" w:rsidP="00953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81C" w:rsidRDefault="0095381C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81C" w:rsidRDefault="0095381C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81C" w:rsidRDefault="0095381C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381C" w:rsidRDefault="0095381C" w:rsidP="0095381C">
      <w:pPr>
        <w:spacing w:after="0" w:line="240" w:lineRule="auto"/>
      </w:pPr>
      <w:r>
        <w:separator/>
      </w:r>
    </w:p>
  </w:footnote>
  <w:footnote w:type="continuationSeparator" w:id="0">
    <w:p w:rsidR="0095381C" w:rsidRDefault="0095381C" w:rsidP="00953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81C" w:rsidRDefault="0095381C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81C" w:rsidRDefault="0095381C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81C" w:rsidRDefault="0095381C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940"/>
    <w:rsid w:val="00200EB8"/>
    <w:rsid w:val="00222597"/>
    <w:rsid w:val="00316E31"/>
    <w:rsid w:val="0035508D"/>
    <w:rsid w:val="0035783D"/>
    <w:rsid w:val="00392076"/>
    <w:rsid w:val="003966A9"/>
    <w:rsid w:val="00436708"/>
    <w:rsid w:val="00452053"/>
    <w:rsid w:val="00463780"/>
    <w:rsid w:val="005A48B5"/>
    <w:rsid w:val="005B4273"/>
    <w:rsid w:val="006E25D8"/>
    <w:rsid w:val="00721C33"/>
    <w:rsid w:val="00777B93"/>
    <w:rsid w:val="007803CF"/>
    <w:rsid w:val="008232D3"/>
    <w:rsid w:val="00833A09"/>
    <w:rsid w:val="00853C7B"/>
    <w:rsid w:val="0095381C"/>
    <w:rsid w:val="00980A66"/>
    <w:rsid w:val="00A0512F"/>
    <w:rsid w:val="00BC5940"/>
    <w:rsid w:val="00C14A71"/>
    <w:rsid w:val="00C72631"/>
    <w:rsid w:val="00D02117"/>
    <w:rsid w:val="00E4133E"/>
    <w:rsid w:val="00EF7F8B"/>
    <w:rsid w:val="00F4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A6130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9538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5381C"/>
  </w:style>
  <w:style w:type="paragraph" w:styleId="Bunntekst">
    <w:name w:val="footer"/>
    <w:basedOn w:val="Normal"/>
    <w:link w:val="BunntekstTegn"/>
    <w:uiPriority w:val="99"/>
    <w:unhideWhenUsed/>
    <w:rsid w:val="009538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53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2018-12-07T11:19:00Z</dcterms:created>
  <dcterms:modified xsi:type="dcterms:W3CDTF">2018-12-07T11:27:00Z</dcterms:modified>
</cp:coreProperties>
</file>