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FC2" w:rsidRPr="00A9220E" w:rsidRDefault="00676842" w:rsidP="008B52B1">
      <w:pPr>
        <w:pStyle w:val="Overskrift1"/>
      </w:pPr>
      <w:r>
        <w:t>Forskerportal - status</w:t>
      </w:r>
    </w:p>
    <w:p w:rsidR="009D66EE" w:rsidRPr="008B52B1" w:rsidRDefault="00676842">
      <w:pPr>
        <w:rPr>
          <w:b/>
        </w:rPr>
      </w:pPr>
      <w:r>
        <w:rPr>
          <w:b/>
        </w:rPr>
        <w:t>Hvilke valg må gjøres i tiden fremover for å realisere et støtteverktøy for forskerne?</w:t>
      </w:r>
    </w:p>
    <w:p w:rsidR="008B52B1" w:rsidRDefault="00707699" w:rsidP="00865A01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-61595</wp:posOffset>
                </wp:positionH>
                <wp:positionV relativeFrom="paragraph">
                  <wp:posOffset>12065</wp:posOffset>
                </wp:positionV>
                <wp:extent cx="5838825" cy="0"/>
                <wp:effectExtent l="9525" t="9525" r="9525" b="9525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38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4.85pt;margin-top:.95pt;width:459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"/>
            </w:pict>
          </mc:Fallback>
        </mc:AlternateContent>
      </w:r>
    </w:p>
    <w:p w:rsidR="008B52B1" w:rsidRPr="008B52B1" w:rsidRDefault="008B52B1" w:rsidP="00865A01">
      <w:pPr>
        <w:rPr>
          <w:b/>
        </w:rPr>
        <w:sectPr w:rsidR="008B52B1" w:rsidRPr="008B52B1" w:rsidSect="00BC226A">
          <w:footerReference w:type="default" r:id="rId9"/>
          <w:footerReference w:type="first" r:id="rId10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:rsidR="00C72A35" w:rsidRDefault="00C6558F" w:rsidP="009018FB">
      <w:pPr>
        <w:spacing w:after="0" w:line="240" w:lineRule="auto"/>
        <w:ind w:left="66"/>
      </w:pPr>
      <w:r>
        <w:lastRenderedPageBreak/>
        <w:t xml:space="preserve">Arbeidsgruppe 5 så på </w:t>
      </w:r>
      <w:r w:rsidR="00E9224C">
        <w:t>behovene</w:t>
      </w:r>
      <w:r>
        <w:t xml:space="preserve"> til en for</w:t>
      </w:r>
      <w:r>
        <w:t>s</w:t>
      </w:r>
      <w:r>
        <w:t>kerportal</w:t>
      </w:r>
      <w:r w:rsidR="00245131">
        <w:t xml:space="preserve"> og har i sin </w:t>
      </w:r>
      <w:r w:rsidR="00734B24">
        <w:t>sluttrapport</w:t>
      </w:r>
      <w:r w:rsidR="00245131">
        <w:t xml:space="preserve"> samlet di</w:t>
      </w:r>
      <w:r w:rsidR="00245131">
        <w:t>s</w:t>
      </w:r>
      <w:r w:rsidR="00245131">
        <w:t>se punktene som den viktigste funksjonalit</w:t>
      </w:r>
      <w:r w:rsidR="00245131">
        <w:t>e</w:t>
      </w:r>
      <w:r w:rsidR="00E9224C">
        <w:t>ten et godt støtte</w:t>
      </w:r>
      <w:r w:rsidR="00245131">
        <w:t>verktøy bør ha</w:t>
      </w:r>
      <w:r w:rsidR="00C002A2">
        <w:t xml:space="preserve">. Punktene er her sortert etter hva som skal gi støtte til den faglige delen av prosjektet og hva som skal gi støtte til </w:t>
      </w:r>
      <w:r w:rsidR="002310A8">
        <w:t xml:space="preserve">den </w:t>
      </w:r>
      <w:r w:rsidR="00C002A2">
        <w:t>administrative delen av prosje</w:t>
      </w:r>
      <w:r w:rsidR="00C002A2">
        <w:t>k</w:t>
      </w:r>
      <w:r w:rsidR="00C002A2">
        <w:t>tet</w:t>
      </w:r>
      <w:r w:rsidR="00245131">
        <w:t>:</w:t>
      </w:r>
    </w:p>
    <w:p w:rsidR="00C002A2" w:rsidRDefault="00C002A2" w:rsidP="009018FB">
      <w:pPr>
        <w:spacing w:after="0" w:line="240" w:lineRule="auto"/>
        <w:ind w:left="66"/>
      </w:pPr>
    </w:p>
    <w:p w:rsidR="00C002A2" w:rsidRDefault="00C002A2" w:rsidP="009018FB">
      <w:pPr>
        <w:spacing w:after="0" w:line="240" w:lineRule="auto"/>
        <w:ind w:left="66"/>
      </w:pPr>
      <w:r>
        <w:t>Faglig støtte:</w:t>
      </w:r>
    </w:p>
    <w:p w:rsidR="00C72A35" w:rsidRPr="00121793" w:rsidRDefault="00C72A35" w:rsidP="005A7E56">
      <w:pPr>
        <w:pStyle w:val="Default"/>
        <w:numPr>
          <w:ilvl w:val="0"/>
          <w:numId w:val="8"/>
        </w:numPr>
        <w:rPr>
          <w:rFonts w:asciiTheme="minorHAnsi" w:hAnsiTheme="minorHAnsi" w:cstheme="minorBidi"/>
          <w:color w:val="auto"/>
          <w:sz w:val="20"/>
          <w:szCs w:val="22"/>
        </w:rPr>
      </w:pPr>
      <w:r w:rsidRPr="00121793">
        <w:rPr>
          <w:rFonts w:asciiTheme="minorHAnsi" w:hAnsiTheme="minorHAnsi" w:cstheme="minorBidi"/>
          <w:color w:val="auto"/>
          <w:sz w:val="20"/>
          <w:szCs w:val="22"/>
        </w:rPr>
        <w:t>Dokumenthotell med tilgang for eksterne brukere, koblet sammen med:</w:t>
      </w:r>
    </w:p>
    <w:p w:rsidR="00C72A35" w:rsidRPr="00121793" w:rsidRDefault="00C72A35" w:rsidP="005A7E56">
      <w:pPr>
        <w:pStyle w:val="Default"/>
        <w:numPr>
          <w:ilvl w:val="1"/>
          <w:numId w:val="8"/>
        </w:numPr>
        <w:rPr>
          <w:rFonts w:asciiTheme="minorHAnsi" w:hAnsiTheme="minorHAnsi" w:cstheme="minorBidi"/>
          <w:color w:val="auto"/>
          <w:sz w:val="20"/>
          <w:szCs w:val="22"/>
        </w:rPr>
      </w:pPr>
      <w:r w:rsidRPr="00121793">
        <w:rPr>
          <w:rFonts w:asciiTheme="minorHAnsi" w:hAnsiTheme="minorHAnsi" w:cstheme="minorBidi"/>
          <w:color w:val="auto"/>
          <w:sz w:val="20"/>
          <w:szCs w:val="22"/>
        </w:rPr>
        <w:t xml:space="preserve">Samskrivingsverktøy </w:t>
      </w:r>
    </w:p>
    <w:p w:rsidR="00C72A35" w:rsidRPr="00121793" w:rsidRDefault="00C72A35" w:rsidP="005A7E56">
      <w:pPr>
        <w:pStyle w:val="Default"/>
        <w:numPr>
          <w:ilvl w:val="0"/>
          <w:numId w:val="8"/>
        </w:numPr>
        <w:rPr>
          <w:rFonts w:asciiTheme="minorHAnsi" w:hAnsiTheme="minorHAnsi" w:cstheme="minorBidi"/>
          <w:color w:val="auto"/>
          <w:sz w:val="20"/>
          <w:szCs w:val="22"/>
        </w:rPr>
      </w:pPr>
      <w:r w:rsidRPr="00121793">
        <w:rPr>
          <w:rFonts w:asciiTheme="minorHAnsi" w:hAnsiTheme="minorHAnsi" w:cstheme="minorBidi"/>
          <w:color w:val="auto"/>
          <w:sz w:val="20"/>
          <w:szCs w:val="22"/>
        </w:rPr>
        <w:t xml:space="preserve">Kalenderfunksjoner med varsling </w:t>
      </w:r>
      <w:r w:rsidR="00F20CC6">
        <w:rPr>
          <w:rFonts w:asciiTheme="minorHAnsi" w:hAnsiTheme="minorHAnsi" w:cstheme="minorBidi"/>
          <w:color w:val="auto"/>
          <w:sz w:val="20"/>
          <w:szCs w:val="22"/>
        </w:rPr>
        <w:t>(a la Gannt)</w:t>
      </w:r>
    </w:p>
    <w:p w:rsidR="00C72A35" w:rsidRPr="00121793" w:rsidRDefault="00C72A35" w:rsidP="005A7E56">
      <w:pPr>
        <w:pStyle w:val="Default"/>
        <w:numPr>
          <w:ilvl w:val="0"/>
          <w:numId w:val="8"/>
        </w:numPr>
        <w:rPr>
          <w:rFonts w:asciiTheme="minorHAnsi" w:hAnsiTheme="minorHAnsi" w:cstheme="minorBidi"/>
          <w:color w:val="auto"/>
          <w:sz w:val="20"/>
          <w:szCs w:val="22"/>
        </w:rPr>
      </w:pPr>
      <w:r w:rsidRPr="00121793">
        <w:rPr>
          <w:rFonts w:asciiTheme="minorHAnsi" w:hAnsiTheme="minorHAnsi" w:cstheme="minorBidi"/>
          <w:color w:val="auto"/>
          <w:sz w:val="20"/>
          <w:szCs w:val="22"/>
        </w:rPr>
        <w:t>Informasjonselementer som i dag ikke er ti</w:t>
      </w:r>
      <w:r w:rsidRPr="00121793">
        <w:rPr>
          <w:rFonts w:asciiTheme="minorHAnsi" w:hAnsiTheme="minorHAnsi" w:cstheme="minorBidi"/>
          <w:color w:val="auto"/>
          <w:sz w:val="20"/>
          <w:szCs w:val="22"/>
        </w:rPr>
        <w:t>l</w:t>
      </w:r>
      <w:r w:rsidRPr="00121793">
        <w:rPr>
          <w:rFonts w:asciiTheme="minorHAnsi" w:hAnsiTheme="minorHAnsi" w:cstheme="minorBidi"/>
          <w:color w:val="auto"/>
          <w:sz w:val="20"/>
          <w:szCs w:val="22"/>
        </w:rPr>
        <w:t xml:space="preserve">gjengelig andre steder </w:t>
      </w:r>
    </w:p>
    <w:p w:rsidR="00C72A35" w:rsidRPr="00121793" w:rsidRDefault="00C72A35" w:rsidP="005A7E56">
      <w:pPr>
        <w:pStyle w:val="Default"/>
        <w:numPr>
          <w:ilvl w:val="0"/>
          <w:numId w:val="8"/>
        </w:numPr>
        <w:rPr>
          <w:rFonts w:asciiTheme="minorHAnsi" w:hAnsiTheme="minorHAnsi" w:cstheme="minorBidi"/>
          <w:color w:val="auto"/>
          <w:sz w:val="20"/>
          <w:szCs w:val="22"/>
        </w:rPr>
      </w:pPr>
      <w:r w:rsidRPr="00121793">
        <w:rPr>
          <w:rFonts w:asciiTheme="minorHAnsi" w:hAnsiTheme="minorHAnsi" w:cstheme="minorBidi"/>
          <w:color w:val="auto"/>
          <w:sz w:val="20"/>
          <w:szCs w:val="22"/>
        </w:rPr>
        <w:t xml:space="preserve">«Prosjekthukommelse» - samle kommentarer og historikk </w:t>
      </w:r>
      <w:r w:rsidR="00DC7E50">
        <w:rPr>
          <w:rFonts w:asciiTheme="minorHAnsi" w:hAnsiTheme="minorHAnsi" w:cstheme="minorBidi"/>
          <w:color w:val="auto"/>
          <w:sz w:val="20"/>
          <w:szCs w:val="22"/>
        </w:rPr>
        <w:t>i hele prosjektet</w:t>
      </w:r>
    </w:p>
    <w:p w:rsidR="00C002A2" w:rsidRDefault="00C002A2" w:rsidP="00C002A2">
      <w:pPr>
        <w:pStyle w:val="Default"/>
        <w:ind w:left="66"/>
        <w:rPr>
          <w:rFonts w:asciiTheme="minorHAnsi" w:hAnsiTheme="minorHAnsi" w:cstheme="minorBidi"/>
          <w:color w:val="auto"/>
          <w:sz w:val="20"/>
          <w:szCs w:val="22"/>
        </w:rPr>
      </w:pPr>
      <w:r>
        <w:rPr>
          <w:rFonts w:asciiTheme="minorHAnsi" w:hAnsiTheme="minorHAnsi" w:cstheme="minorBidi"/>
          <w:color w:val="auto"/>
          <w:sz w:val="20"/>
          <w:szCs w:val="22"/>
        </w:rPr>
        <w:t>Administrativ støtte:</w:t>
      </w:r>
    </w:p>
    <w:p w:rsidR="00C002A2" w:rsidRPr="00121793" w:rsidRDefault="00C002A2" w:rsidP="00C002A2">
      <w:pPr>
        <w:pStyle w:val="Default"/>
        <w:numPr>
          <w:ilvl w:val="0"/>
          <w:numId w:val="12"/>
        </w:numPr>
        <w:rPr>
          <w:rFonts w:asciiTheme="minorHAnsi" w:hAnsiTheme="minorHAnsi" w:cstheme="minorBidi"/>
          <w:color w:val="auto"/>
          <w:sz w:val="20"/>
          <w:szCs w:val="22"/>
        </w:rPr>
      </w:pPr>
      <w:r w:rsidRPr="00121793">
        <w:rPr>
          <w:rFonts w:asciiTheme="minorHAnsi" w:hAnsiTheme="minorHAnsi" w:cstheme="minorBidi"/>
          <w:color w:val="auto"/>
          <w:sz w:val="20"/>
          <w:szCs w:val="22"/>
        </w:rPr>
        <w:t>Integrert sjekkliste</w:t>
      </w:r>
      <w:r>
        <w:rPr>
          <w:rFonts w:asciiTheme="minorHAnsi" w:hAnsiTheme="minorHAnsi" w:cstheme="minorBidi"/>
          <w:color w:val="auto"/>
          <w:sz w:val="20"/>
          <w:szCs w:val="22"/>
        </w:rPr>
        <w:t xml:space="preserve"> og maler</w:t>
      </w:r>
      <w:r w:rsidRPr="00121793">
        <w:rPr>
          <w:rFonts w:asciiTheme="minorHAnsi" w:hAnsiTheme="minorHAnsi" w:cstheme="minorBidi"/>
          <w:color w:val="auto"/>
          <w:sz w:val="20"/>
          <w:szCs w:val="22"/>
        </w:rPr>
        <w:t xml:space="preserve"> tilpasset pr</w:t>
      </w:r>
      <w:r w:rsidRPr="00121793">
        <w:rPr>
          <w:rFonts w:asciiTheme="minorHAnsi" w:hAnsiTheme="minorHAnsi" w:cstheme="minorBidi"/>
          <w:color w:val="auto"/>
          <w:sz w:val="20"/>
          <w:szCs w:val="22"/>
        </w:rPr>
        <w:t>o</w:t>
      </w:r>
      <w:r w:rsidRPr="00121793">
        <w:rPr>
          <w:rFonts w:asciiTheme="minorHAnsi" w:hAnsiTheme="minorHAnsi" w:cstheme="minorBidi"/>
          <w:color w:val="auto"/>
          <w:sz w:val="20"/>
          <w:szCs w:val="22"/>
        </w:rPr>
        <w:t>sjekttype, som følger prosjektet fra A-Å</w:t>
      </w:r>
    </w:p>
    <w:p w:rsidR="00C002A2" w:rsidRPr="00121793" w:rsidRDefault="00C002A2" w:rsidP="00C002A2">
      <w:pPr>
        <w:pStyle w:val="Default"/>
        <w:numPr>
          <w:ilvl w:val="0"/>
          <w:numId w:val="12"/>
        </w:numPr>
        <w:rPr>
          <w:rFonts w:asciiTheme="minorHAnsi" w:hAnsiTheme="minorHAnsi" w:cstheme="minorBidi"/>
          <w:color w:val="auto"/>
          <w:sz w:val="20"/>
          <w:szCs w:val="22"/>
        </w:rPr>
      </w:pPr>
      <w:r w:rsidRPr="00121793">
        <w:rPr>
          <w:rFonts w:asciiTheme="minorHAnsi" w:hAnsiTheme="minorHAnsi" w:cstheme="minorBidi"/>
          <w:color w:val="auto"/>
          <w:sz w:val="20"/>
          <w:szCs w:val="22"/>
        </w:rPr>
        <w:t xml:space="preserve">God integrasjon mot relevante deler av UiOs systemportefølje </w:t>
      </w:r>
    </w:p>
    <w:p w:rsidR="00C002A2" w:rsidRPr="00C002A2" w:rsidRDefault="00C002A2" w:rsidP="00C002A2">
      <w:pPr>
        <w:pStyle w:val="Default"/>
        <w:numPr>
          <w:ilvl w:val="0"/>
          <w:numId w:val="12"/>
        </w:numPr>
        <w:rPr>
          <w:rFonts w:asciiTheme="minorHAnsi" w:hAnsiTheme="minorHAnsi" w:cstheme="minorBidi"/>
          <w:color w:val="auto"/>
          <w:sz w:val="20"/>
          <w:szCs w:val="22"/>
        </w:rPr>
      </w:pPr>
      <w:r w:rsidRPr="00121793">
        <w:rPr>
          <w:rFonts w:asciiTheme="minorHAnsi" w:hAnsiTheme="minorHAnsi" w:cstheme="minorBidi"/>
          <w:color w:val="auto"/>
          <w:sz w:val="20"/>
          <w:szCs w:val="22"/>
        </w:rPr>
        <w:t>Klart definerte roller og l</w:t>
      </w:r>
      <w:r w:rsidRPr="00121793">
        <w:rPr>
          <w:rFonts w:asciiTheme="minorHAnsi" w:hAnsiTheme="minorHAnsi" w:cstheme="minorBidi"/>
          <w:color w:val="auto"/>
          <w:sz w:val="20"/>
          <w:szCs w:val="22"/>
        </w:rPr>
        <w:t>e</w:t>
      </w:r>
      <w:r w:rsidRPr="00121793">
        <w:rPr>
          <w:rFonts w:asciiTheme="minorHAnsi" w:hAnsiTheme="minorHAnsi" w:cstheme="minorBidi"/>
          <w:color w:val="auto"/>
          <w:sz w:val="20"/>
          <w:szCs w:val="22"/>
        </w:rPr>
        <w:t xml:space="preserve">se/skrivetilgang </w:t>
      </w:r>
    </w:p>
    <w:p w:rsidR="00C002A2" w:rsidRPr="00121793" w:rsidRDefault="00C002A2" w:rsidP="00C002A2">
      <w:pPr>
        <w:pStyle w:val="Default"/>
        <w:numPr>
          <w:ilvl w:val="0"/>
          <w:numId w:val="8"/>
        </w:numPr>
        <w:rPr>
          <w:rFonts w:asciiTheme="minorHAnsi" w:hAnsiTheme="minorHAnsi" w:cstheme="minorBidi"/>
          <w:color w:val="auto"/>
          <w:sz w:val="20"/>
          <w:szCs w:val="22"/>
        </w:rPr>
      </w:pPr>
      <w:r w:rsidRPr="00121793">
        <w:rPr>
          <w:rFonts w:asciiTheme="minorHAnsi" w:hAnsiTheme="minorHAnsi" w:cstheme="minorBidi"/>
          <w:color w:val="auto"/>
          <w:sz w:val="20"/>
          <w:szCs w:val="22"/>
        </w:rPr>
        <w:t>Verktøy/modul for å administrere tilsetting</w:t>
      </w:r>
      <w:r w:rsidRPr="00121793">
        <w:rPr>
          <w:rFonts w:asciiTheme="minorHAnsi" w:hAnsiTheme="minorHAnsi" w:cstheme="minorBidi"/>
          <w:color w:val="auto"/>
          <w:sz w:val="20"/>
          <w:szCs w:val="22"/>
        </w:rPr>
        <w:t>s</w:t>
      </w:r>
      <w:r w:rsidRPr="00121793">
        <w:rPr>
          <w:rFonts w:asciiTheme="minorHAnsi" w:hAnsiTheme="minorHAnsi" w:cstheme="minorBidi"/>
          <w:color w:val="auto"/>
          <w:sz w:val="20"/>
          <w:szCs w:val="22"/>
        </w:rPr>
        <w:t xml:space="preserve">prosesser og personalressurser </w:t>
      </w:r>
    </w:p>
    <w:p w:rsidR="00C002A2" w:rsidRPr="00121793" w:rsidRDefault="00C002A2" w:rsidP="00C002A2">
      <w:pPr>
        <w:pStyle w:val="Default"/>
        <w:numPr>
          <w:ilvl w:val="0"/>
          <w:numId w:val="8"/>
        </w:numPr>
        <w:rPr>
          <w:rFonts w:asciiTheme="minorHAnsi" w:hAnsiTheme="minorHAnsi" w:cstheme="minorBidi"/>
          <w:color w:val="auto"/>
          <w:sz w:val="20"/>
          <w:szCs w:val="22"/>
        </w:rPr>
      </w:pPr>
      <w:r w:rsidRPr="00121793">
        <w:rPr>
          <w:rFonts w:asciiTheme="minorHAnsi" w:hAnsiTheme="minorHAnsi" w:cstheme="minorBidi"/>
          <w:color w:val="auto"/>
          <w:sz w:val="20"/>
          <w:szCs w:val="22"/>
        </w:rPr>
        <w:t xml:space="preserve">Håndtering av timelister </w:t>
      </w:r>
    </w:p>
    <w:p w:rsidR="00C002A2" w:rsidRDefault="00C002A2" w:rsidP="00C002A2">
      <w:pPr>
        <w:pStyle w:val="Default"/>
        <w:numPr>
          <w:ilvl w:val="0"/>
          <w:numId w:val="8"/>
        </w:numPr>
        <w:rPr>
          <w:rFonts w:asciiTheme="minorHAnsi" w:hAnsiTheme="minorHAnsi" w:cstheme="minorBidi"/>
          <w:color w:val="auto"/>
          <w:sz w:val="20"/>
          <w:szCs w:val="22"/>
        </w:rPr>
      </w:pPr>
      <w:r w:rsidRPr="00121793">
        <w:rPr>
          <w:rFonts w:asciiTheme="minorHAnsi" w:hAnsiTheme="minorHAnsi" w:cstheme="minorBidi"/>
          <w:color w:val="auto"/>
          <w:sz w:val="20"/>
          <w:szCs w:val="22"/>
        </w:rPr>
        <w:t>Gode økonomioversikter, personaloversikter mm</w:t>
      </w:r>
    </w:p>
    <w:p w:rsidR="00C72A35" w:rsidRDefault="00C72A35" w:rsidP="005A7E56">
      <w:pPr>
        <w:pStyle w:val="Default"/>
        <w:numPr>
          <w:ilvl w:val="0"/>
          <w:numId w:val="8"/>
        </w:numPr>
        <w:rPr>
          <w:rFonts w:asciiTheme="minorHAnsi" w:hAnsiTheme="minorHAnsi" w:cstheme="minorBidi"/>
          <w:color w:val="auto"/>
          <w:sz w:val="22"/>
          <w:szCs w:val="22"/>
        </w:rPr>
      </w:pPr>
      <w:r w:rsidRPr="00121793">
        <w:rPr>
          <w:rFonts w:asciiTheme="minorHAnsi" w:hAnsiTheme="minorHAnsi" w:cstheme="minorBidi"/>
          <w:color w:val="auto"/>
          <w:sz w:val="20"/>
          <w:szCs w:val="22"/>
        </w:rPr>
        <w:t xml:space="preserve">Porteføljeperspektiv, både for den enkelte forsker og for prosjekteiere </w:t>
      </w:r>
    </w:p>
    <w:p w:rsidR="005676F8" w:rsidRPr="00C72A35" w:rsidRDefault="005676F8" w:rsidP="005676F8">
      <w:pPr>
        <w:pStyle w:val="Default"/>
        <w:ind w:left="720"/>
        <w:rPr>
          <w:rFonts w:asciiTheme="minorHAnsi" w:hAnsiTheme="minorHAnsi" w:cstheme="minorBidi"/>
          <w:color w:val="auto"/>
          <w:sz w:val="22"/>
          <w:szCs w:val="22"/>
        </w:rPr>
      </w:pPr>
    </w:p>
    <w:p w:rsidR="00245131" w:rsidRDefault="005676F8" w:rsidP="00930E89">
      <w:pPr>
        <w:spacing w:line="240" w:lineRule="auto"/>
        <w:ind w:left="66"/>
      </w:pPr>
      <w:r>
        <w:t xml:space="preserve">I etterkant av arbeidsgruppens leveranse hadde den et møte med USIT for å sjekke ut hva </w:t>
      </w:r>
      <w:r w:rsidR="00224C6F">
        <w:t>de</w:t>
      </w:r>
      <w:r>
        <w:t xml:space="preserve"> kan tilby/få til innenfor eksisterende systemer</w:t>
      </w:r>
      <w:r w:rsidR="00224C6F">
        <w:t>.</w:t>
      </w:r>
    </w:p>
    <w:p w:rsidR="006F5322" w:rsidRPr="00BF35D7" w:rsidRDefault="006F5322" w:rsidP="00930E89">
      <w:pPr>
        <w:spacing w:line="240" w:lineRule="auto"/>
        <w:ind w:left="66"/>
      </w:pPr>
      <w:r w:rsidRPr="005B15C8">
        <w:t xml:space="preserve">USIT kan bistå med Vortex (Vortex er </w:t>
      </w:r>
      <w:r w:rsidR="00A05040">
        <w:t>USITs</w:t>
      </w:r>
      <w:r w:rsidRPr="005B15C8">
        <w:t xml:space="preserve"> </w:t>
      </w:r>
      <w:r w:rsidR="005B15C8" w:rsidRPr="005B15C8">
        <w:t xml:space="preserve">egenutviklede </w:t>
      </w:r>
      <w:r w:rsidR="00BF35D7">
        <w:t xml:space="preserve">løsning for </w:t>
      </w:r>
      <w:r w:rsidRPr="005B15C8">
        <w:t>nettpublisering</w:t>
      </w:r>
      <w:r w:rsidR="00BF35D7">
        <w:t>)</w:t>
      </w:r>
      <w:r w:rsidRPr="005B15C8">
        <w:t xml:space="preserve">. Med Vortex kan du redigere nettsider direkte i din egen nettleser, styre hvem </w:t>
      </w:r>
      <w:r w:rsidR="00930E89" w:rsidRPr="005B15C8">
        <w:t>av UiO regis</w:t>
      </w:r>
      <w:r w:rsidR="00930E89" w:rsidRPr="005B15C8">
        <w:t>t</w:t>
      </w:r>
      <w:r w:rsidR="00930E89" w:rsidRPr="005B15C8">
        <w:t xml:space="preserve">rerte brukere </w:t>
      </w:r>
      <w:r w:rsidRPr="005B15C8">
        <w:t>som skal kunne lese og skrive på nettsidene og automatisk få UiOs grafiske design på nettsidene.</w:t>
      </w:r>
      <w:r w:rsidR="005A7E56" w:rsidRPr="005B15C8">
        <w:t xml:space="preserve">) </w:t>
      </w:r>
      <w:r w:rsidR="005A7E56" w:rsidRPr="00BF35D7">
        <w:t>L</w:t>
      </w:r>
      <w:r w:rsidR="006B32BB" w:rsidRPr="00BF35D7">
        <w:t>øsningen</w:t>
      </w:r>
      <w:r w:rsidR="00A400EF" w:rsidRPr="00BF35D7">
        <w:t xml:space="preserve"> benyttes på UiOs Web-løsninger, herunder For ansatte-sider. </w:t>
      </w:r>
    </w:p>
    <w:p w:rsidR="00A400EF" w:rsidRDefault="00A400EF" w:rsidP="00930E89">
      <w:pPr>
        <w:spacing w:line="240" w:lineRule="auto"/>
        <w:ind w:left="66"/>
      </w:pPr>
      <w:r w:rsidRPr="00BF35D7">
        <w:t xml:space="preserve">I diskusjonen </w:t>
      </w:r>
      <w:r w:rsidR="006B32BB" w:rsidRPr="00BF35D7">
        <w:t xml:space="preserve">med USIT </w:t>
      </w:r>
      <w:r w:rsidRPr="00BF35D7">
        <w:t>kom det klart frem at dagens Vortex-løsning</w:t>
      </w:r>
      <w:r w:rsidR="006B32BB" w:rsidRPr="00BF35D7">
        <w:t xml:space="preserve"> ikke</w:t>
      </w:r>
      <w:r w:rsidRPr="00BF35D7">
        <w:t xml:space="preserve"> vil løse alle beh</w:t>
      </w:r>
      <w:r w:rsidRPr="00BF35D7">
        <w:t>o</w:t>
      </w:r>
      <w:r w:rsidRPr="00BF35D7">
        <w:t>vene som har fremkom</w:t>
      </w:r>
      <w:r w:rsidR="00BA2353" w:rsidRPr="00BF35D7">
        <w:t xml:space="preserve">met. </w:t>
      </w:r>
      <w:r w:rsidR="00BA2353">
        <w:t>S</w:t>
      </w:r>
      <w:r>
        <w:t xml:space="preserve">ærlig vil det være utfordringer </w:t>
      </w:r>
      <w:r w:rsidR="00121793">
        <w:t xml:space="preserve">med å dekke behovene </w:t>
      </w:r>
      <w:r>
        <w:t>knyttet til</w:t>
      </w:r>
      <w:r w:rsidR="00E65EEC">
        <w:t xml:space="preserve"> støtteverktøy forskningsprosjekt</w:t>
      </w:r>
      <w:r w:rsidR="00E65EEC">
        <w:t>e</w:t>
      </w:r>
      <w:r w:rsidR="00E65EEC">
        <w:t>ne som</w:t>
      </w:r>
      <w:r w:rsidR="00121793">
        <w:t>:</w:t>
      </w:r>
    </w:p>
    <w:p w:rsidR="00E65EEC" w:rsidRDefault="00E65EEC" w:rsidP="005A7E56">
      <w:pPr>
        <w:pStyle w:val="Listeavsnitt"/>
        <w:numPr>
          <w:ilvl w:val="0"/>
          <w:numId w:val="9"/>
        </w:num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lastRenderedPageBreak/>
        <w:t>Dokumenthotell</w:t>
      </w:r>
      <w:proofErr w:type="spellEnd"/>
    </w:p>
    <w:p w:rsidR="00A400EF" w:rsidRPr="00121793" w:rsidRDefault="00E65EEC" w:rsidP="005A7E56">
      <w:pPr>
        <w:pStyle w:val="Listeavsnitt"/>
        <w:numPr>
          <w:ilvl w:val="0"/>
          <w:numId w:val="9"/>
        </w:numPr>
        <w:spacing w:line="24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S</w:t>
      </w:r>
      <w:r w:rsidR="00A400EF" w:rsidRPr="00121793">
        <w:rPr>
          <w:sz w:val="20"/>
          <w:szCs w:val="20"/>
        </w:rPr>
        <w:t>amskrivningsverktøy</w:t>
      </w:r>
      <w:proofErr w:type="spellEnd"/>
    </w:p>
    <w:p w:rsidR="00A400EF" w:rsidRPr="00121793" w:rsidRDefault="00A400EF" w:rsidP="005A7E56">
      <w:pPr>
        <w:pStyle w:val="Listeavsnitt"/>
        <w:numPr>
          <w:ilvl w:val="0"/>
          <w:numId w:val="9"/>
        </w:numPr>
        <w:spacing w:line="240" w:lineRule="auto"/>
        <w:rPr>
          <w:sz w:val="20"/>
          <w:szCs w:val="20"/>
        </w:rPr>
      </w:pPr>
      <w:r w:rsidRPr="00121793">
        <w:rPr>
          <w:sz w:val="20"/>
          <w:szCs w:val="20"/>
        </w:rPr>
        <w:t>Prosjektstyringsverktøy</w:t>
      </w:r>
    </w:p>
    <w:p w:rsidR="00A400EF" w:rsidRPr="00121793" w:rsidRDefault="00A400EF" w:rsidP="005A7E56">
      <w:pPr>
        <w:pStyle w:val="Listeavsnitt"/>
        <w:numPr>
          <w:ilvl w:val="0"/>
          <w:numId w:val="9"/>
        </w:numPr>
        <w:spacing w:line="240" w:lineRule="auto"/>
        <w:rPr>
          <w:sz w:val="20"/>
          <w:szCs w:val="20"/>
        </w:rPr>
      </w:pPr>
      <w:r w:rsidRPr="00121793">
        <w:rPr>
          <w:sz w:val="20"/>
          <w:szCs w:val="20"/>
        </w:rPr>
        <w:t>Tilganger til brukere</w:t>
      </w:r>
      <w:r w:rsidR="00F20CC6">
        <w:rPr>
          <w:sz w:val="20"/>
          <w:szCs w:val="20"/>
        </w:rPr>
        <w:t>/deltakere</w:t>
      </w:r>
      <w:r w:rsidRPr="00121793">
        <w:rPr>
          <w:sz w:val="20"/>
          <w:szCs w:val="20"/>
        </w:rPr>
        <w:t xml:space="preserve"> utenfor UiO</w:t>
      </w:r>
      <w:r w:rsidR="00330D54" w:rsidRPr="00121793">
        <w:rPr>
          <w:sz w:val="20"/>
          <w:szCs w:val="20"/>
        </w:rPr>
        <w:t>, eksterne partnere</w:t>
      </w:r>
    </w:p>
    <w:p w:rsidR="00A400EF" w:rsidRPr="00121793" w:rsidRDefault="00E65EEC" w:rsidP="005A7E56">
      <w:pPr>
        <w:pStyle w:val="Listeavsnitt"/>
        <w:numPr>
          <w:ilvl w:val="0"/>
          <w:numId w:val="9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Brukergrensesnitt tilpasset vitenskapelig, prosjektledere og prosjekteiere</w:t>
      </w:r>
    </w:p>
    <w:p w:rsidR="00BF35D7" w:rsidRPr="00121793" w:rsidRDefault="00F20CC6" w:rsidP="005A7E56">
      <w:pPr>
        <w:pStyle w:val="Listeavsnitt"/>
        <w:numPr>
          <w:ilvl w:val="0"/>
          <w:numId w:val="9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T</w:t>
      </w:r>
      <w:r w:rsidR="00E65EEC">
        <w:rPr>
          <w:sz w:val="20"/>
          <w:szCs w:val="20"/>
        </w:rPr>
        <w:t>ilstrekkelig t</w:t>
      </w:r>
      <w:r>
        <w:rPr>
          <w:sz w:val="20"/>
          <w:szCs w:val="20"/>
        </w:rPr>
        <w:t xml:space="preserve">ilgang på </w:t>
      </w:r>
      <w:r w:rsidR="00E65EEC">
        <w:rPr>
          <w:sz w:val="20"/>
          <w:szCs w:val="20"/>
        </w:rPr>
        <w:t>ekspertise</w:t>
      </w:r>
      <w:r>
        <w:rPr>
          <w:sz w:val="20"/>
          <w:szCs w:val="20"/>
        </w:rPr>
        <w:t xml:space="preserve"> knyttet til Vortex:</w:t>
      </w:r>
    </w:p>
    <w:p w:rsidR="00541665" w:rsidRDefault="005A7E56" w:rsidP="00930E89">
      <w:pPr>
        <w:spacing w:line="240" w:lineRule="auto"/>
      </w:pPr>
      <w:r>
        <w:t xml:space="preserve">Det er </w:t>
      </w:r>
      <w:r w:rsidR="00121793">
        <w:t xml:space="preserve">for tiden </w:t>
      </w:r>
      <w:r>
        <w:t>store aktiviteter på UiO som er knyttet til et relat</w:t>
      </w:r>
      <w:r w:rsidR="00E65EEC">
        <w:t>ivt lite Vortex-miljø på USIT, b</w:t>
      </w:r>
      <w:r>
        <w:t xml:space="preserve">lant annet med etablering av en ny </w:t>
      </w:r>
      <w:r w:rsidR="00E65EEC">
        <w:t>f</w:t>
      </w:r>
      <w:r>
        <w:t xml:space="preserve">or-ansatte side. Det betyr at det for tiden er </w:t>
      </w:r>
      <w:r w:rsidR="00E65EEC">
        <w:t>ko</w:t>
      </w:r>
      <w:r w:rsidR="00E65EEC">
        <w:t>n</w:t>
      </w:r>
      <w:r w:rsidR="00E65EEC">
        <w:t xml:space="preserve">kurranse om begrensede </w:t>
      </w:r>
      <w:r w:rsidR="001712DD">
        <w:t>ressurser</w:t>
      </w:r>
      <w:r w:rsidR="00E65EEC">
        <w:t>.</w:t>
      </w:r>
      <w:r w:rsidR="001712DD">
        <w:t xml:space="preserve"> De nye for-ansatte sid</w:t>
      </w:r>
      <w:r w:rsidR="001712DD">
        <w:t>e</w:t>
      </w:r>
      <w:r w:rsidR="001712DD">
        <w:t xml:space="preserve">ne skal </w:t>
      </w:r>
      <w:r w:rsidR="00E65EEC">
        <w:t>etter planen lanseres</w:t>
      </w:r>
      <w:r w:rsidR="001712DD">
        <w:t xml:space="preserve"> før jul. </w:t>
      </w:r>
    </w:p>
    <w:p w:rsidR="00541665" w:rsidRDefault="00E65EEC" w:rsidP="00930E89">
      <w:pPr>
        <w:spacing w:line="240" w:lineRule="auto"/>
      </w:pPr>
      <w:r>
        <w:t>E</w:t>
      </w:r>
      <w:r w:rsidR="00541665">
        <w:t xml:space="preserve">n </w:t>
      </w:r>
      <w:r>
        <w:t xml:space="preserve">foreløpig vurdering er at en </w:t>
      </w:r>
      <w:r w:rsidR="00541665">
        <w:t>egenutviklet lø</w:t>
      </w:r>
      <w:r w:rsidR="00541665">
        <w:t>s</w:t>
      </w:r>
      <w:r w:rsidR="00541665">
        <w:t>ning som Vortex vil sette begrensninger for utvikling av ønsket funksjonalitet og vil b</w:t>
      </w:r>
      <w:r w:rsidR="00541665">
        <w:t>e</w:t>
      </w:r>
      <w:r w:rsidR="00541665">
        <w:t>grense fremtidige muligheter for videreutvi</w:t>
      </w:r>
      <w:r w:rsidR="00541665">
        <w:t>k</w:t>
      </w:r>
      <w:r>
        <w:t>ling av løsningen og innføring av nye eleme</w:t>
      </w:r>
      <w:r>
        <w:t>n</w:t>
      </w:r>
      <w:r>
        <w:t>ter.</w:t>
      </w:r>
    </w:p>
    <w:p w:rsidR="00734B24" w:rsidRDefault="00A400EF" w:rsidP="00930E89">
      <w:pPr>
        <w:spacing w:line="240" w:lineRule="auto"/>
      </w:pPr>
      <w:r>
        <w:t>En</w:t>
      </w:r>
      <w:r w:rsidR="00330D54">
        <w:t xml:space="preserve"> alternativ</w:t>
      </w:r>
      <w:r>
        <w:t xml:space="preserve"> løsni</w:t>
      </w:r>
      <w:r w:rsidR="00330D54">
        <w:t xml:space="preserve">ng </w:t>
      </w:r>
      <w:r w:rsidR="00BC5FF1">
        <w:t xml:space="preserve">til Vortex </w:t>
      </w:r>
      <w:r w:rsidR="00E65EEC">
        <w:t>vil trolig</w:t>
      </w:r>
      <w:r w:rsidR="00F20CC6">
        <w:t xml:space="preserve"> </w:t>
      </w:r>
      <w:r w:rsidR="00782616">
        <w:t xml:space="preserve">være å </w:t>
      </w:r>
      <w:r w:rsidR="00E65EEC">
        <w:t>bruke</w:t>
      </w:r>
      <w:r w:rsidR="00782616">
        <w:t xml:space="preserve"> en tredjepartsløsning</w:t>
      </w:r>
      <w:r w:rsidR="00D84688">
        <w:t xml:space="preserve">. SINTEF har </w:t>
      </w:r>
      <w:r w:rsidR="00BC5FF1">
        <w:t>all</w:t>
      </w:r>
      <w:r w:rsidR="00BC5FF1">
        <w:t>e</w:t>
      </w:r>
      <w:r w:rsidR="00BC5FF1">
        <w:t>rede innført</w:t>
      </w:r>
      <w:r w:rsidR="00D84688">
        <w:t xml:space="preserve"> en forskerportal</w:t>
      </w:r>
      <w:r w:rsidR="00782616">
        <w:t xml:space="preserve"> ved bruk av ver</w:t>
      </w:r>
      <w:r w:rsidR="00782616">
        <w:t>k</w:t>
      </w:r>
      <w:r w:rsidR="00782616">
        <w:t>tøy som Microsoft SharePoint</w:t>
      </w:r>
      <w:r w:rsidR="00D84688">
        <w:t xml:space="preserve">/BizTalk-server. Se </w:t>
      </w:r>
      <w:r w:rsidR="00BC5FF1">
        <w:t>system</w:t>
      </w:r>
      <w:r w:rsidR="00D84688">
        <w:t>skisse under.</w:t>
      </w:r>
    </w:p>
    <w:p w:rsidR="00727106" w:rsidRDefault="00D84688" w:rsidP="00734B24">
      <w:r>
        <w:rPr>
          <w:noProof/>
        </w:rPr>
        <w:drawing>
          <wp:inline distT="0" distB="0" distL="0" distR="0" wp14:anchorId="07E37E4E" wp14:editId="37BA351E">
            <wp:extent cx="2655570" cy="1987067"/>
            <wp:effectExtent l="0" t="0" r="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98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4B24">
        <w:t xml:space="preserve"> </w:t>
      </w:r>
    </w:p>
    <w:p w:rsidR="00D5720A" w:rsidRDefault="00BA2353" w:rsidP="00930E89">
      <w:pPr>
        <w:spacing w:line="240" w:lineRule="auto"/>
      </w:pPr>
      <w:r>
        <w:t>D</w:t>
      </w:r>
      <w:r w:rsidR="00E65EEC">
        <w:t>et har vært diskutert</w:t>
      </w:r>
      <w:r>
        <w:t xml:space="preserve"> </w:t>
      </w:r>
      <w:r w:rsidR="003734E6">
        <w:t>innføring av Micr</w:t>
      </w:r>
      <w:r w:rsidR="003734E6">
        <w:t>o</w:t>
      </w:r>
      <w:r w:rsidR="003734E6">
        <w:t xml:space="preserve">soft SharePoint </w:t>
      </w:r>
      <w:r w:rsidR="00BC5FF1">
        <w:t>ved UiO tidligere.</w:t>
      </w:r>
      <w:r w:rsidR="003734E6">
        <w:t xml:space="preserve"> </w:t>
      </w:r>
      <w:r w:rsidR="00BC5FF1">
        <w:t>Det ble gje</w:t>
      </w:r>
      <w:r w:rsidR="00BC5FF1">
        <w:t>n</w:t>
      </w:r>
      <w:r w:rsidR="00BC5FF1">
        <w:t xml:space="preserve">nomført en </w:t>
      </w:r>
      <w:r w:rsidR="003734E6">
        <w:t>SharePoint mulighetsstu</w:t>
      </w:r>
      <w:r w:rsidR="00930E89">
        <w:t xml:space="preserve">die </w:t>
      </w:r>
      <w:r w:rsidR="00E65EEC">
        <w:t>se</w:t>
      </w:r>
      <w:r w:rsidR="00E65EEC">
        <w:t>p</w:t>
      </w:r>
      <w:r w:rsidR="00E65EEC">
        <w:t xml:space="preserve">tember </w:t>
      </w:r>
      <w:r w:rsidR="003734E6">
        <w:t>2011. Fra anbefalingen</w:t>
      </w:r>
      <w:r w:rsidR="00BC5FF1">
        <w:t xml:space="preserve"> i </w:t>
      </w:r>
      <w:r w:rsidR="00E65EEC">
        <w:t xml:space="preserve">dette </w:t>
      </w:r>
      <w:r w:rsidR="00BC5FF1">
        <w:t>studiet</w:t>
      </w:r>
      <w:r w:rsidR="00930E89">
        <w:t xml:space="preserve"> heter det blant </w:t>
      </w:r>
      <w:r w:rsidR="00BC5FF1">
        <w:t>a</w:t>
      </w:r>
      <w:r w:rsidR="00BC5FF1">
        <w:t>n</w:t>
      </w:r>
      <w:r w:rsidR="00BC5FF1">
        <w:t>net</w:t>
      </w:r>
      <w:r w:rsidR="003734E6">
        <w:t>:</w:t>
      </w:r>
    </w:p>
    <w:p w:rsidR="003734E6" w:rsidRDefault="003734E6" w:rsidP="003734E6">
      <w:pPr>
        <w:spacing w:line="240" w:lineRule="auto"/>
      </w:pPr>
      <w:r>
        <w:lastRenderedPageBreak/>
        <w:t>«Mulighetsstudie</w:t>
      </w:r>
      <w:r w:rsidR="00930E89">
        <w:t>t</w:t>
      </w:r>
      <w:r>
        <w:t xml:space="preserve"> viser at SharePoint dekker UiOs behov for prosjektstyringsverktøy for prosjektledere. Man kan få en plattform for sine prosjekter</w:t>
      </w:r>
      <w:r w:rsidR="00BC5FF1">
        <w:t xml:space="preserve"> eller prosjektportefø</w:t>
      </w:r>
      <w:r w:rsidR="00930E89">
        <w:t xml:space="preserve">ljen til sin enhet som viser blant </w:t>
      </w:r>
      <w:r w:rsidR="00BC5FF1">
        <w:t>annet økonomi, dok</w:t>
      </w:r>
      <w:r w:rsidR="00BC5FF1">
        <w:t>u</w:t>
      </w:r>
      <w:r w:rsidR="00BC5FF1">
        <w:t>menthåndtering, tidsfrister og annen relevant informasjon.</w:t>
      </w:r>
      <w:r w:rsidR="006F5322">
        <w:t xml:space="preserve"> Videre gir det god mulighet for informasjonsdeling som blir mer og mer viktig da trenden er prosjekter på tvers av enheter, ins</w:t>
      </w:r>
      <w:r w:rsidR="00930E89">
        <w:t>t</w:t>
      </w:r>
      <w:r w:rsidR="006F5322">
        <w:t>itusjoner og landegrenser. Et verktøy som Share</w:t>
      </w:r>
      <w:r w:rsidR="00BF35D7">
        <w:t>P</w:t>
      </w:r>
      <w:r w:rsidR="006F5322">
        <w:t xml:space="preserve">oint vil gi prosjektlederne og enhetene bedre styring på egne prosjekter, og man vil kunne redusere risikoen for at beslutninger blir tatt på feil grunnlag. I henhold til Gartner </w:t>
      </w:r>
      <w:r w:rsidR="00BF35D7">
        <w:rPr>
          <w:rStyle w:val="Fotnotereferanse"/>
        </w:rPr>
        <w:footnoteReference w:id="1"/>
      </w:r>
      <w:r w:rsidR="00BF35D7">
        <w:t xml:space="preserve"> </w:t>
      </w:r>
      <w:r w:rsidR="006F5322">
        <w:t>er Microsoft også sterke innen prosjektst</w:t>
      </w:r>
      <w:r w:rsidR="006F5322">
        <w:t>y</w:t>
      </w:r>
      <w:r w:rsidR="006F5322">
        <w:t>rings- og BI- verktøy».</w:t>
      </w:r>
    </w:p>
    <w:p w:rsidR="006F5322" w:rsidRDefault="006F5322" w:rsidP="003734E6">
      <w:pPr>
        <w:spacing w:line="240" w:lineRule="auto"/>
      </w:pPr>
      <w:r>
        <w:t>Videre står det i konklusjonen:</w:t>
      </w:r>
    </w:p>
    <w:p w:rsidR="006F5322" w:rsidRDefault="006F5322" w:rsidP="00930E89">
      <w:pPr>
        <w:spacing w:line="240" w:lineRule="auto"/>
      </w:pPr>
      <w:r>
        <w:t>«Mulighetsstudiet viser at prosjektleders b</w:t>
      </w:r>
      <w:r>
        <w:t>e</w:t>
      </w:r>
      <w:r>
        <w:t>hov strekker seg utover informasjon om øk</w:t>
      </w:r>
      <w:r>
        <w:t>o</w:t>
      </w:r>
      <w:r>
        <w:t>nomien, og at ressurshåndtering, tidsfrister, dokumenthåndtering og relevant lovgiving er kritiske faktorer. Mulighetsstudiet har vist at Share</w:t>
      </w:r>
      <w:r w:rsidR="00BF35D7">
        <w:t>P</w:t>
      </w:r>
      <w:r>
        <w:t>oint vil kunne dekke disse behovene».</w:t>
      </w:r>
    </w:p>
    <w:p w:rsidR="00E65EEC" w:rsidRDefault="005B15C8" w:rsidP="005B15C8">
      <w:pPr>
        <w:spacing w:line="240" w:lineRule="auto"/>
      </w:pPr>
      <w:r>
        <w:t xml:space="preserve">«Noen forutsetninger må imidlertid være på plass om </w:t>
      </w:r>
      <w:r w:rsidR="00BF35D7">
        <w:t>SharePoint</w:t>
      </w:r>
      <w:r>
        <w:t xml:space="preserve"> skal kunne benyttes ved UiO. Det viktigste er at man får en avklaring på mail/kalender systemet, da bruk av Exchange er vesentlig for å kunne utnytte </w:t>
      </w:r>
      <w:r w:rsidR="00BF35D7">
        <w:t>SharePoint</w:t>
      </w:r>
      <w:r w:rsidR="009321A9">
        <w:rPr>
          <w:rStyle w:val="Fotnotereferanse"/>
        </w:rPr>
        <w:footnoteReference w:id="2"/>
      </w:r>
      <w:r>
        <w:t xml:space="preserve"> funksjonaliteten effektivt.» </w:t>
      </w:r>
    </w:p>
    <w:p w:rsidR="005B15C8" w:rsidRDefault="00E65EEC" w:rsidP="005B15C8">
      <w:pPr>
        <w:spacing w:line="240" w:lineRule="auto"/>
      </w:pPr>
      <w:r>
        <w:t>Dette punktet er nå ivaretatt</w:t>
      </w:r>
      <w:r w:rsidR="00C94C2B">
        <w:t xml:space="preserve">, </w:t>
      </w:r>
      <w:r w:rsidR="005B15C8">
        <w:t xml:space="preserve">Outlook </w:t>
      </w:r>
      <w:r w:rsidR="00C94C2B">
        <w:t xml:space="preserve">med Exchange ble innført </w:t>
      </w:r>
      <w:r w:rsidR="005B15C8">
        <w:t>som mail og kalendersy</w:t>
      </w:r>
      <w:r w:rsidR="005B15C8">
        <w:t>s</w:t>
      </w:r>
      <w:r w:rsidR="005B15C8">
        <w:t>tem for UiO</w:t>
      </w:r>
      <w:r w:rsidR="00C94C2B">
        <w:t xml:space="preserve"> i 2014</w:t>
      </w:r>
      <w:r w:rsidR="005B15C8">
        <w:t>.</w:t>
      </w:r>
    </w:p>
    <w:p w:rsidR="006F5322" w:rsidRDefault="00C94C2B" w:rsidP="006F5322">
      <w:r>
        <w:t>I dag</w:t>
      </w:r>
      <w:r w:rsidR="0065293A">
        <w:t xml:space="preserve"> har </w:t>
      </w:r>
      <w:r>
        <w:t xml:space="preserve">vi </w:t>
      </w:r>
      <w:r w:rsidR="0065293A">
        <w:t>to valg:</w:t>
      </w:r>
    </w:p>
    <w:p w:rsidR="0065293A" w:rsidRDefault="0065293A" w:rsidP="0065293A">
      <w:pPr>
        <w:pStyle w:val="Listeavsnitt"/>
        <w:numPr>
          <w:ilvl w:val="0"/>
          <w:numId w:val="10"/>
        </w:numPr>
        <w:spacing w:line="240" w:lineRule="auto"/>
      </w:pPr>
      <w:r>
        <w:t>Vortex-løsning</w:t>
      </w:r>
      <w:r w:rsidR="00505537">
        <w:t xml:space="preserve"> levert av USIT</w:t>
      </w:r>
    </w:p>
    <w:p w:rsidR="0065293A" w:rsidRDefault="0065293A" w:rsidP="0065293A">
      <w:pPr>
        <w:pStyle w:val="Listeavsnitt"/>
        <w:numPr>
          <w:ilvl w:val="0"/>
          <w:numId w:val="10"/>
        </w:numPr>
        <w:spacing w:line="240" w:lineRule="auto"/>
      </w:pPr>
      <w:r>
        <w:t>Tredjepartsleverandør</w:t>
      </w:r>
      <w:r w:rsidR="000162B8">
        <w:t>, f.eks. Shar</w:t>
      </w:r>
      <w:r w:rsidR="000162B8">
        <w:t>e</w:t>
      </w:r>
      <w:r w:rsidR="000162B8">
        <w:t>Point</w:t>
      </w:r>
    </w:p>
    <w:p w:rsidR="008A1932" w:rsidRDefault="008A1932" w:rsidP="008A1932">
      <w:pPr>
        <w:spacing w:line="240" w:lineRule="auto"/>
      </w:pPr>
      <w:r>
        <w:lastRenderedPageBreak/>
        <w:t>SharePoint er et samhandlingsverktøy, et rammeverk for Web-applikasjoner mens Vo</w:t>
      </w:r>
      <w:r>
        <w:t>r</w:t>
      </w:r>
      <w:r>
        <w:t>tex er et WEB-publiseringsverktøy.</w:t>
      </w:r>
    </w:p>
    <w:p w:rsidR="0065293A" w:rsidRDefault="003256DF" w:rsidP="0065293A">
      <w:pPr>
        <w:spacing w:line="240" w:lineRule="auto"/>
      </w:pPr>
      <w:r>
        <w:t>Satt noe på spissen</w:t>
      </w:r>
      <w:r w:rsidR="0065293A">
        <w:t xml:space="preserve"> vil alternativ 1 gi oss </w:t>
      </w:r>
      <w:r>
        <w:t>en løsning som i utgangspunktet er billigere, men som vil gi oss mindre funksjonalitet</w:t>
      </w:r>
      <w:r w:rsidR="001340FF">
        <w:t xml:space="preserve"> og gi en r</w:t>
      </w:r>
      <w:r w:rsidR="001340FF">
        <w:t>e</w:t>
      </w:r>
      <w:r w:rsidR="001340FF">
        <w:t>dusert mulighet for forbedringer/utvidelser av løsningen i et lengre perspektiv</w:t>
      </w:r>
      <w:r w:rsidR="00A05040">
        <w:t>.</w:t>
      </w:r>
      <w:r w:rsidR="001340FF">
        <w:t xml:space="preserve"> </w:t>
      </w:r>
      <w:r>
        <w:t>Dette a</w:t>
      </w:r>
      <w:r>
        <w:t>l</w:t>
      </w:r>
      <w:r>
        <w:t>ternativet vil innebære</w:t>
      </w:r>
      <w:r w:rsidR="001340FF">
        <w:t xml:space="preserve"> </w:t>
      </w:r>
      <w:r w:rsidR="00ED4759">
        <w:t>økt risiko</w:t>
      </w:r>
      <w:r w:rsidR="001340FF">
        <w:t xml:space="preserve"> for </w:t>
      </w:r>
      <w:r>
        <w:t>begrenset</w:t>
      </w:r>
      <w:r w:rsidR="008A1932">
        <w:t xml:space="preserve"> ressurstilgang da </w:t>
      </w:r>
      <w:r>
        <w:t xml:space="preserve">tilgang på tilleggsressurser </w:t>
      </w:r>
      <w:r w:rsidR="001340FF">
        <w:t>fra tredjepart for å ta «topper» i utviklingsa</w:t>
      </w:r>
      <w:r w:rsidR="001340FF">
        <w:t>r</w:t>
      </w:r>
      <w:r w:rsidR="001340FF">
        <w:t>beidet</w:t>
      </w:r>
      <w:r>
        <w:t xml:space="preserve"> er fraværende</w:t>
      </w:r>
      <w:r w:rsidR="001340FF">
        <w:t>.</w:t>
      </w:r>
    </w:p>
    <w:p w:rsidR="00ED4759" w:rsidRDefault="0065293A" w:rsidP="0065293A">
      <w:pPr>
        <w:spacing w:line="240" w:lineRule="auto"/>
      </w:pPr>
      <w:r>
        <w:t>Alternativ 2 vil gi oss bedre funksjonal</w:t>
      </w:r>
      <w:r>
        <w:t>i</w:t>
      </w:r>
      <w:r w:rsidR="00A05040">
        <w:t>tet</w:t>
      </w:r>
      <w:r w:rsidR="008A1932">
        <w:t xml:space="preserve">, </w:t>
      </w:r>
      <w:r w:rsidR="00A05040">
        <w:t xml:space="preserve">til </w:t>
      </w:r>
      <w:r w:rsidR="000162B8">
        <w:t xml:space="preserve">noe </w:t>
      </w:r>
      <w:r>
        <w:t>høyere</w:t>
      </w:r>
      <w:r w:rsidR="00A05040">
        <w:t xml:space="preserve"> pris</w:t>
      </w:r>
      <w:r w:rsidR="003256DF">
        <w:t>, men</w:t>
      </w:r>
      <w:r w:rsidR="008A1932">
        <w:t xml:space="preserve"> vil være mer fremtid</w:t>
      </w:r>
      <w:r w:rsidR="008A1932">
        <w:t>s</w:t>
      </w:r>
      <w:r w:rsidR="008A1932">
        <w:t xml:space="preserve">rettet. </w:t>
      </w:r>
      <w:r w:rsidR="003256DF">
        <w:t xml:space="preserve">En utfordring kan være </w:t>
      </w:r>
      <w:r w:rsidR="008A1932">
        <w:t>knyttet til mangelfull kompetanse på UiO til u</w:t>
      </w:r>
      <w:r w:rsidR="008A1932">
        <w:t>t</w:t>
      </w:r>
      <w:r w:rsidR="008A1932">
        <w:t>vikling og drift av SharePoint-løsninger</w:t>
      </w:r>
      <w:r w:rsidR="00F40E51">
        <w:t>.</w:t>
      </w:r>
      <w:r w:rsidR="00BF35D7">
        <w:t xml:space="preserve"> </w:t>
      </w:r>
    </w:p>
    <w:p w:rsidR="00F40E51" w:rsidRDefault="003256DF" w:rsidP="0065293A">
      <w:pPr>
        <w:spacing w:line="240" w:lineRule="auto"/>
      </w:pPr>
      <w:r>
        <w:t>Uavhengig av</w:t>
      </w:r>
      <w:r w:rsidR="00892F24">
        <w:t xml:space="preserve"> hvilken løsning man velger kr</w:t>
      </w:r>
      <w:r w:rsidR="00892F24">
        <w:t>e</w:t>
      </w:r>
      <w:r w:rsidR="00892F24">
        <w:t>ver det sna</w:t>
      </w:r>
      <w:r w:rsidR="00892F24">
        <w:t>r</w:t>
      </w:r>
      <w:r w:rsidR="00892F24">
        <w:t>lig tilstrekkelig lederforankring</w:t>
      </w:r>
      <w:r w:rsidR="000162B8">
        <w:t xml:space="preserve"> samt en tydelig </w:t>
      </w:r>
      <w:r w:rsidR="00892F24">
        <w:t>prioritering i SKAIT.</w:t>
      </w:r>
    </w:p>
    <w:p w:rsidR="00F7560D" w:rsidRDefault="00F7560D" w:rsidP="0065293A">
      <w:pPr>
        <w:spacing w:line="240" w:lineRule="auto"/>
      </w:pPr>
      <w:r>
        <w:t xml:space="preserve">Status </w:t>
      </w:r>
      <w:r w:rsidR="003256DF">
        <w:t>pr mars 2015</w:t>
      </w:r>
      <w:r>
        <w:t xml:space="preserve"> er at behovsanalysen er gje</w:t>
      </w:r>
      <w:r>
        <w:t>n</w:t>
      </w:r>
      <w:r>
        <w:t>nomført, og mulighetsst</w:t>
      </w:r>
      <w:r w:rsidR="00803658">
        <w:t>udie er startet opp. En</w:t>
      </w:r>
      <w:r>
        <w:t xml:space="preserve"> overordnet fremdriftsplan kan visual</w:t>
      </w:r>
      <w:r>
        <w:t>i</w:t>
      </w:r>
      <w:r>
        <w:t>seres slik:</w:t>
      </w:r>
    </w:p>
    <w:p w:rsidR="00F7560D" w:rsidRDefault="001340FF" w:rsidP="0065293A">
      <w:pPr>
        <w:spacing w:line="240" w:lineRule="auto"/>
      </w:pPr>
      <w:r>
        <w:rPr>
          <w:noProof/>
        </w:rPr>
        <w:drawing>
          <wp:inline distT="0" distB="0" distL="0" distR="0">
            <wp:extent cx="2652395" cy="1219200"/>
            <wp:effectExtent l="0" t="0" r="0" b="0"/>
            <wp:docPr id="2" name="Bilde 2" descr="M:\pc\Desktop\Forskerportal stege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:\pc\Desktop\Forskerportal stegene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239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2A0" w:rsidRDefault="003256DF" w:rsidP="0065293A">
      <w:pPr>
        <w:spacing w:line="240" w:lineRule="auto"/>
      </w:pPr>
      <w:r>
        <w:t xml:space="preserve">Videre er det nedsatt </w:t>
      </w:r>
      <w:r w:rsidR="00E5296A">
        <w:t xml:space="preserve">en arbeidsgruppe som skal arbeide med fasene Mulighetsstudie og Kravspesifikasjon. </w:t>
      </w:r>
      <w:r w:rsidR="000162B8">
        <w:t>Det er tatt kontakt med relevante enh</w:t>
      </w:r>
      <w:r w:rsidR="000162B8">
        <w:t>e</w:t>
      </w:r>
      <w:r w:rsidR="000162B8">
        <w:t>ter innen UiO og følgende er klar til å starte a</w:t>
      </w:r>
      <w:r w:rsidR="000162B8">
        <w:t>r</w:t>
      </w:r>
      <w:r w:rsidR="000162B8">
        <w:t xml:space="preserve">beidet i en slik </w:t>
      </w:r>
      <w:r w:rsidR="000162B8" w:rsidRPr="00E82A41">
        <w:rPr>
          <w:b/>
        </w:rPr>
        <w:t>arbeidsgruppe</w:t>
      </w:r>
      <w:r w:rsidR="000162B8">
        <w:t xml:space="preserve">: </w:t>
      </w:r>
    </w:p>
    <w:p w:rsidR="00E5296A" w:rsidRDefault="00E5296A" w:rsidP="00A05040">
      <w:pPr>
        <w:spacing w:after="0" w:line="240" w:lineRule="auto"/>
      </w:pPr>
      <w:r>
        <w:t xml:space="preserve">Jan Thorsen, </w:t>
      </w:r>
      <w:r w:rsidR="00A05040">
        <w:t>leder</w:t>
      </w:r>
    </w:p>
    <w:p w:rsidR="00E5296A" w:rsidRDefault="00E5296A" w:rsidP="00E5296A">
      <w:pPr>
        <w:spacing w:after="0" w:line="240" w:lineRule="auto"/>
      </w:pPr>
      <w:r>
        <w:t>Vebjørn Bakken, MN</w:t>
      </w:r>
    </w:p>
    <w:p w:rsidR="00E5296A" w:rsidRDefault="00E5296A" w:rsidP="00E5296A">
      <w:pPr>
        <w:spacing w:after="0" w:line="240" w:lineRule="auto"/>
      </w:pPr>
      <w:r>
        <w:t>Konstantinos Chilidis, MED</w:t>
      </w:r>
    </w:p>
    <w:p w:rsidR="00E5296A" w:rsidRDefault="00242575" w:rsidP="00E5296A">
      <w:pPr>
        <w:spacing w:after="0" w:line="240" w:lineRule="auto"/>
      </w:pPr>
      <w:r>
        <w:t>Helge Falkenberg-Arell</w:t>
      </w:r>
      <w:r w:rsidR="00E5296A">
        <w:t xml:space="preserve">, USIT </w:t>
      </w:r>
    </w:p>
    <w:p w:rsidR="00E5296A" w:rsidRPr="00C002A2" w:rsidRDefault="00676466" w:rsidP="00E5296A">
      <w:pPr>
        <w:spacing w:after="0" w:line="240" w:lineRule="auto"/>
        <w:rPr>
          <w:lang w:val="da-DK"/>
        </w:rPr>
      </w:pPr>
      <w:r w:rsidRPr="00C002A2">
        <w:rPr>
          <w:lang w:val="da-DK"/>
        </w:rPr>
        <w:t>Marianne Flesland, ADS</w:t>
      </w:r>
    </w:p>
    <w:p w:rsidR="00E5296A" w:rsidRPr="00C002A2" w:rsidRDefault="00676466" w:rsidP="00E5296A">
      <w:pPr>
        <w:spacing w:after="0" w:line="240" w:lineRule="auto"/>
        <w:rPr>
          <w:lang w:val="da-DK"/>
        </w:rPr>
      </w:pPr>
      <w:r w:rsidRPr="00C002A2">
        <w:rPr>
          <w:lang w:val="da-DK"/>
        </w:rPr>
        <w:t xml:space="preserve">Margaret </w:t>
      </w:r>
      <w:r w:rsidR="00242575" w:rsidRPr="00C002A2">
        <w:rPr>
          <w:lang w:val="da-DK"/>
        </w:rPr>
        <w:t xml:space="preserve">Louise </w:t>
      </w:r>
      <w:r w:rsidRPr="00C002A2">
        <w:rPr>
          <w:lang w:val="da-DK"/>
        </w:rPr>
        <w:t>Fotland, AF</w:t>
      </w:r>
    </w:p>
    <w:p w:rsidR="008A1932" w:rsidRPr="00C002A2" w:rsidRDefault="008A1932" w:rsidP="00E5296A">
      <w:pPr>
        <w:spacing w:after="0" w:line="240" w:lineRule="auto"/>
        <w:rPr>
          <w:lang w:val="da-DK"/>
        </w:rPr>
      </w:pPr>
    </w:p>
    <w:p w:rsidR="00E5296A" w:rsidRPr="00676466" w:rsidRDefault="00B142A0" w:rsidP="00E5296A">
      <w:pPr>
        <w:spacing w:after="0" w:line="240" w:lineRule="auto"/>
      </w:pPr>
      <w:r w:rsidRPr="00676466">
        <w:rPr>
          <w:b/>
        </w:rPr>
        <w:lastRenderedPageBreak/>
        <w:t>Gruppens mandat</w:t>
      </w:r>
      <w:r w:rsidRPr="00676466">
        <w:t>:</w:t>
      </w:r>
    </w:p>
    <w:p w:rsidR="00505537" w:rsidRDefault="00A05040" w:rsidP="00E5296A">
      <w:pPr>
        <w:spacing w:after="0" w:line="240" w:lineRule="auto"/>
      </w:pPr>
      <w:r w:rsidRPr="00CD0EFA">
        <w:t xml:space="preserve">Gruppen skal gjennomføre en </w:t>
      </w:r>
      <w:r w:rsidR="00CD0EFA" w:rsidRPr="00CD0EFA">
        <w:t>kort</w:t>
      </w:r>
      <w:r w:rsidR="003256DF">
        <w:t>fattet</w:t>
      </w:r>
      <w:r w:rsidR="00CD0EFA" w:rsidRPr="00CD0EFA">
        <w:t xml:space="preserve"> </w:t>
      </w:r>
      <w:r w:rsidRPr="00CD0EFA">
        <w:t>an</w:t>
      </w:r>
      <w:r w:rsidRPr="00CD0EFA">
        <w:t>a</w:t>
      </w:r>
      <w:r w:rsidRPr="00CD0EFA">
        <w:t xml:space="preserve">lyse av markedet, sjekke ut </w:t>
      </w:r>
      <w:r w:rsidR="003256DF">
        <w:t>sammenlignbare løsninger</w:t>
      </w:r>
      <w:r w:rsidR="00CD0EFA">
        <w:t xml:space="preserve"> og gjøre en grovvurdering av mulige produkter. </w:t>
      </w:r>
    </w:p>
    <w:p w:rsidR="00505537" w:rsidRDefault="00CD0EFA" w:rsidP="00E5296A">
      <w:pPr>
        <w:spacing w:after="0" w:line="240" w:lineRule="auto"/>
      </w:pPr>
      <w:r>
        <w:t>Videre skal gruppen detaljere behovene som er beskrevet i rapporten fra arbeidsgruppe 5 og utarbeide en overordnet kravspesifikasjon</w:t>
      </w:r>
      <w:r w:rsidR="00505537">
        <w:t xml:space="preserve"> som kan benyttes i det videre arbeidet</w:t>
      </w:r>
      <w:r>
        <w:t xml:space="preserve">. </w:t>
      </w:r>
      <w:r w:rsidR="00E82A41">
        <w:t>Det er viktig at dette arbeidet gjøres i nært sama</w:t>
      </w:r>
      <w:r w:rsidR="00E82A41">
        <w:t>r</w:t>
      </w:r>
      <w:r w:rsidR="00E82A41">
        <w:t>beid med brukermiljøene.</w:t>
      </w:r>
    </w:p>
    <w:p w:rsidR="00505537" w:rsidRDefault="00505537" w:rsidP="00E5296A">
      <w:pPr>
        <w:spacing w:after="0" w:line="240" w:lineRule="auto"/>
      </w:pPr>
      <w:r>
        <w:t>I tillegg skal man starte arbeidet med dialog med systemeierne for å få startet arbeidet med å definere hva som leveres fra hvert e</w:t>
      </w:r>
      <w:r>
        <w:t>n</w:t>
      </w:r>
      <w:r>
        <w:t>kelt fagsystem. Se skisse</w:t>
      </w:r>
      <w:r w:rsidR="009018FB">
        <w:t xml:space="preserve"> under</w:t>
      </w:r>
      <w:r>
        <w:t>:</w:t>
      </w:r>
    </w:p>
    <w:p w:rsidR="00505537" w:rsidRDefault="00505537" w:rsidP="00E5296A">
      <w:pPr>
        <w:spacing w:after="0" w:line="240" w:lineRule="auto"/>
      </w:pPr>
    </w:p>
    <w:p w:rsidR="009018FB" w:rsidRDefault="009018FB" w:rsidP="00E5296A">
      <w:pPr>
        <w:spacing w:after="0" w:line="240" w:lineRule="auto"/>
      </w:pPr>
      <w:r>
        <w:rPr>
          <w:noProof/>
        </w:rPr>
        <w:drawing>
          <wp:inline distT="0" distB="0" distL="0" distR="0">
            <wp:extent cx="2648585" cy="2026920"/>
            <wp:effectExtent l="0" t="0" r="0" b="0"/>
            <wp:docPr id="5" name="Bilde 5" descr="M:\pc\Desktop\Arkitekturskisse U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:\pc\Desktop\Arkitekturskisse UiO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585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537" w:rsidRDefault="00505537" w:rsidP="00E5296A">
      <w:pPr>
        <w:spacing w:after="0" w:line="240" w:lineRule="auto"/>
      </w:pPr>
    </w:p>
    <w:p w:rsidR="00B142A0" w:rsidRDefault="00441290" w:rsidP="00E5296A">
      <w:pPr>
        <w:spacing w:after="0" w:line="240" w:lineRule="auto"/>
      </w:pPr>
      <w:r>
        <w:t>Det er viktig med rask fremdrift i prosjektet og at beslutninger om retning og ressurser forva</w:t>
      </w:r>
      <w:r>
        <w:t>l</w:t>
      </w:r>
      <w:r>
        <w:t xml:space="preserve">tes av ledelse og forankres i SKAIT. </w:t>
      </w:r>
      <w:r w:rsidR="00CD0EFA">
        <w:t>Arbeid</w:t>
      </w:r>
      <w:r w:rsidR="00505537">
        <w:t>et skal sluttføres før sommeren og skal munne ut i en anbefaling som kan behandles av st</w:t>
      </w:r>
      <w:r w:rsidR="00505537">
        <w:t>y</w:t>
      </w:r>
      <w:r w:rsidR="00505537">
        <w:t xml:space="preserve">ringsgruppen, senest </w:t>
      </w:r>
      <w:proofErr w:type="gramStart"/>
      <w:r w:rsidR="00505537">
        <w:t>24.06.2015</w:t>
      </w:r>
      <w:proofErr w:type="gramEnd"/>
      <w:r w:rsidR="009018FB">
        <w:t>.</w:t>
      </w:r>
      <w:bookmarkStart w:id="0" w:name="_GoBack"/>
      <w:bookmarkEnd w:id="0"/>
    </w:p>
    <w:p w:rsidR="009018FB" w:rsidRPr="00CD0EFA" w:rsidRDefault="009018FB" w:rsidP="00E5296A">
      <w:pPr>
        <w:spacing w:after="0" w:line="240" w:lineRule="auto"/>
      </w:pPr>
    </w:p>
    <w:sectPr w:rsidR="009018FB" w:rsidRPr="00CD0EFA" w:rsidSect="00D5720A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CC6" w:rsidRDefault="00F20CC6" w:rsidP="00865A01">
      <w:pPr>
        <w:spacing w:after="0" w:line="240" w:lineRule="auto"/>
      </w:pPr>
      <w:r>
        <w:separator/>
      </w:r>
    </w:p>
  </w:endnote>
  <w:endnote w:type="continuationSeparator" w:id="0">
    <w:p w:rsidR="00F20CC6" w:rsidRDefault="00F20CC6" w:rsidP="00865A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48052155"/>
      <w:docPartObj>
        <w:docPartGallery w:val="Page Numbers (Bottom of Page)"/>
        <w:docPartUnique/>
      </w:docPartObj>
    </w:sdtPr>
    <w:sdtEndPr/>
    <w:sdtContent>
      <w:p w:rsidR="00F20CC6" w:rsidRDefault="00F20CC6">
        <w:pPr>
          <w:pStyle w:val="Bunntekst"/>
          <w:jc w:val="right"/>
        </w:pPr>
        <w:r>
          <w:t xml:space="preserve">Side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441290">
          <w:rPr>
            <w:noProof/>
          </w:rPr>
          <w:t>3</w:t>
        </w:r>
        <w:r>
          <w:fldChar w:fldCharType="end"/>
        </w:r>
      </w:p>
    </w:sdtContent>
  </w:sdt>
  <w:p w:rsidR="00F20CC6" w:rsidRDefault="00F20CC6">
    <w:pPr>
      <w:pStyle w:val="Bunn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CC6" w:rsidRDefault="00F20CC6">
    <w:pPr>
      <w:pStyle w:val="Bunntekst"/>
    </w:pPr>
  </w:p>
  <w:p w:rsidR="00F20CC6" w:rsidRDefault="00F20CC6">
    <w:pPr>
      <w:pStyle w:val="Bunntekst"/>
    </w:pPr>
  </w:p>
  <w:p w:rsidR="00F20CC6" w:rsidRDefault="00ED4759">
    <w:pPr>
      <w:pStyle w:val="Bunntekst"/>
    </w:pPr>
    <w:fldSimple w:instr=" FILENAME   \* MERGEFORMAT ">
      <w:r w:rsidR="00C002A2">
        <w:rPr>
          <w:noProof/>
        </w:rPr>
        <w:t>Status forskerportal-utkast13032015.docx</w:t>
      </w:r>
    </w:fldSimple>
    <w:r>
      <w:tab/>
    </w:r>
    <w:r>
      <w:tab/>
      <w:t>Jan Thorsen, 13</w:t>
    </w:r>
    <w:r w:rsidR="00F20CC6">
      <w:t xml:space="preserve">. </w:t>
    </w:r>
    <w:r>
      <w:t>mars</w:t>
    </w:r>
    <w:r w:rsidR="00F20CC6">
      <w:t xml:space="preserve"> 2014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CC6" w:rsidRDefault="00F20CC6" w:rsidP="00865A01">
      <w:pPr>
        <w:spacing w:after="0" w:line="240" w:lineRule="auto"/>
      </w:pPr>
      <w:r>
        <w:separator/>
      </w:r>
    </w:p>
  </w:footnote>
  <w:footnote w:type="continuationSeparator" w:id="0">
    <w:p w:rsidR="00F20CC6" w:rsidRDefault="00F20CC6" w:rsidP="00865A01">
      <w:pPr>
        <w:spacing w:after="0" w:line="240" w:lineRule="auto"/>
      </w:pPr>
      <w:r>
        <w:continuationSeparator/>
      </w:r>
    </w:p>
  </w:footnote>
  <w:footnote w:id="1">
    <w:p w:rsidR="00F20CC6" w:rsidRPr="00A05040" w:rsidRDefault="00F20CC6" w:rsidP="009321A9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24"/>
          <w:lang w:val="en-US"/>
        </w:rPr>
      </w:pPr>
      <w:r w:rsidRPr="00BF35D7">
        <w:rPr>
          <w:rStyle w:val="Fotnotereferanse"/>
          <w:sz w:val="16"/>
        </w:rPr>
        <w:footnoteRef/>
      </w:r>
      <w:r w:rsidRPr="00BF35D7">
        <w:rPr>
          <w:sz w:val="16"/>
          <w:lang w:val="en-US"/>
        </w:rPr>
        <w:t xml:space="preserve"> </w:t>
      </w:r>
      <w:r w:rsidRPr="00BF35D7">
        <w:rPr>
          <w:rFonts w:ascii="Arial" w:eastAsia="Times New Roman" w:hAnsi="Arial" w:cs="Arial"/>
          <w:color w:val="222222"/>
          <w:sz w:val="18"/>
          <w:szCs w:val="24"/>
          <w:lang w:val="en-US"/>
        </w:rPr>
        <w:t>Gartner, Inc. is an American information technol</w:t>
      </w:r>
      <w:r w:rsidRPr="00BF35D7">
        <w:rPr>
          <w:rFonts w:ascii="Arial" w:eastAsia="Times New Roman" w:hAnsi="Arial" w:cs="Arial"/>
          <w:color w:val="222222"/>
          <w:sz w:val="18"/>
          <w:szCs w:val="24"/>
          <w:lang w:val="en-US"/>
        </w:rPr>
        <w:t>o</w:t>
      </w:r>
      <w:r w:rsidRPr="00BF35D7">
        <w:rPr>
          <w:rFonts w:ascii="Arial" w:eastAsia="Times New Roman" w:hAnsi="Arial" w:cs="Arial"/>
          <w:color w:val="222222"/>
          <w:sz w:val="18"/>
          <w:szCs w:val="24"/>
          <w:lang w:val="en-US"/>
        </w:rPr>
        <w:t xml:space="preserve">gy research and advisory firm providing technology related insight. </w:t>
      </w:r>
      <w:r w:rsidRPr="00A05040">
        <w:rPr>
          <w:rFonts w:ascii="Arial" w:eastAsia="Times New Roman" w:hAnsi="Arial" w:cs="Arial"/>
          <w:color w:val="222222"/>
          <w:sz w:val="18"/>
          <w:szCs w:val="24"/>
          <w:lang w:val="en-US"/>
        </w:rPr>
        <w:t xml:space="preserve">It was known as Gartner Group, </w:t>
      </w:r>
      <w:proofErr w:type="spellStart"/>
      <w:r w:rsidRPr="00A05040">
        <w:rPr>
          <w:rFonts w:ascii="Arial" w:eastAsia="Times New Roman" w:hAnsi="Arial" w:cs="Arial"/>
          <w:color w:val="222222"/>
          <w:sz w:val="18"/>
          <w:szCs w:val="24"/>
          <w:lang w:val="en-US"/>
        </w:rPr>
        <w:t>Inc</w:t>
      </w:r>
      <w:proofErr w:type="spellEnd"/>
      <w:r w:rsidRPr="00A05040">
        <w:rPr>
          <w:rFonts w:ascii="Arial" w:eastAsia="Times New Roman" w:hAnsi="Arial" w:cs="Arial"/>
          <w:color w:val="222222"/>
          <w:sz w:val="18"/>
          <w:szCs w:val="24"/>
          <w:lang w:val="en-US"/>
        </w:rPr>
        <w:t xml:space="preserve"> until 2001. </w:t>
      </w:r>
    </w:p>
    <w:p w:rsidR="00F20CC6" w:rsidRPr="00A05040" w:rsidRDefault="00F20CC6">
      <w:pPr>
        <w:pStyle w:val="Fotnotetekst"/>
        <w:rPr>
          <w:lang w:val="en-US"/>
        </w:rPr>
      </w:pPr>
    </w:p>
  </w:footnote>
  <w:footnote w:id="2">
    <w:p w:rsidR="00F20CC6" w:rsidRPr="009321A9" w:rsidRDefault="00F20CC6" w:rsidP="009321A9">
      <w:pPr>
        <w:pStyle w:val="NormalWeb"/>
        <w:spacing w:before="0" w:beforeAutospacing="0"/>
        <w:rPr>
          <w:rFonts w:ascii="Arial" w:hAnsi="Arial" w:cs="Arial"/>
          <w:color w:val="222222"/>
          <w:sz w:val="18"/>
          <w:lang w:val="en-US"/>
        </w:rPr>
      </w:pPr>
      <w:r w:rsidRPr="009321A9">
        <w:rPr>
          <w:rFonts w:ascii="Arial" w:hAnsi="Arial" w:cs="Arial"/>
          <w:color w:val="222222"/>
          <w:sz w:val="18"/>
          <w:lang w:val="en-US"/>
        </w:rPr>
        <w:footnoteRef/>
      </w:r>
      <w:r w:rsidRPr="009321A9">
        <w:rPr>
          <w:rFonts w:ascii="Arial" w:hAnsi="Arial" w:cs="Arial"/>
          <w:color w:val="222222"/>
          <w:sz w:val="18"/>
          <w:lang w:val="en-US"/>
        </w:rPr>
        <w:t xml:space="preserve"> Microsoft SharePoint</w:t>
      </w:r>
      <w:r>
        <w:rPr>
          <w:rFonts w:ascii="Arial" w:hAnsi="Arial" w:cs="Arial"/>
          <w:color w:val="222222"/>
          <w:sz w:val="18"/>
          <w:lang w:val="en-US"/>
        </w:rPr>
        <w:t xml:space="preserve"> Foundation</w:t>
      </w:r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er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en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plattform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for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webportal</w:t>
      </w:r>
      <w:proofErr w:type="spellEnd"/>
      <w:r>
        <w:rPr>
          <w:rFonts w:ascii="Arial" w:hAnsi="Arial" w:cs="Arial"/>
          <w:color w:val="222222"/>
          <w:sz w:val="18"/>
          <w:lang w:val="en-US"/>
        </w:rPr>
        <w:t xml:space="preserve">. SharePoint </w:t>
      </w:r>
      <w:proofErr w:type="spellStart"/>
      <w:r>
        <w:rPr>
          <w:rFonts w:ascii="Arial" w:hAnsi="Arial" w:cs="Arial"/>
          <w:color w:val="222222"/>
          <w:sz w:val="18"/>
          <w:lang w:val="en-US"/>
        </w:rPr>
        <w:t>teknologien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inkluderer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en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samling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med </w:t>
      </w:r>
      <w:r w:rsidR="00441290">
        <w:fldChar w:fldCharType="begin"/>
      </w:r>
      <w:r w:rsidR="00441290" w:rsidRPr="00C002A2">
        <w:rPr>
          <w:lang w:val="en-US"/>
        </w:rPr>
        <w:instrText xml:space="preserve"> HYPERLINK "http://no.wikipedia.org/w/index.php?title=Web_part&amp;action=edit&amp;redlink=1" \o "Web part (siden finnes ikke)" </w:instrText>
      </w:r>
      <w:r w:rsidR="00441290">
        <w:fldChar w:fldCharType="separate"/>
      </w:r>
      <w:r w:rsidRPr="009321A9">
        <w:rPr>
          <w:rFonts w:ascii="Arial" w:hAnsi="Arial" w:cs="Arial"/>
          <w:color w:val="222222"/>
          <w:sz w:val="18"/>
          <w:lang w:val="en-US"/>
        </w:rPr>
        <w:t>web parts</w:t>
      </w:r>
      <w:r w:rsidR="00441290">
        <w:rPr>
          <w:rFonts w:ascii="Arial" w:hAnsi="Arial" w:cs="Arial"/>
          <w:color w:val="222222"/>
          <w:sz w:val="18"/>
          <w:lang w:val="en-US"/>
        </w:rPr>
        <w:fldChar w:fldCharType="end"/>
      </w:r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som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proofErr w:type="gramStart"/>
      <w:r w:rsidRPr="009321A9">
        <w:rPr>
          <w:rFonts w:ascii="Arial" w:hAnsi="Arial" w:cs="Arial"/>
          <w:color w:val="222222"/>
          <w:sz w:val="18"/>
          <w:lang w:val="en-US"/>
        </w:rPr>
        <w:t>kan</w:t>
      </w:r>
      <w:proofErr w:type="spellEnd"/>
      <w:proofErr w:type="gram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legges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til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websider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og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gi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funksjonalitet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som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skrivebord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,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dokumentlister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,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generelle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lister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,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alarmer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(alerts),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kalendere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,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ko</w:t>
      </w:r>
      <w:r w:rsidRPr="009321A9">
        <w:rPr>
          <w:rFonts w:ascii="Arial" w:hAnsi="Arial" w:cs="Arial"/>
          <w:color w:val="222222"/>
          <w:sz w:val="18"/>
          <w:lang w:val="en-US"/>
        </w:rPr>
        <w:t>n</w:t>
      </w:r>
      <w:r w:rsidRPr="009321A9">
        <w:rPr>
          <w:rFonts w:ascii="Arial" w:hAnsi="Arial" w:cs="Arial"/>
          <w:color w:val="222222"/>
          <w:sz w:val="18"/>
          <w:lang w:val="en-US"/>
        </w:rPr>
        <w:t>taktlister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,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diskusjonsfora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og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</w:t>
      </w:r>
      <w:proofErr w:type="spellStart"/>
      <w:r w:rsidRPr="009321A9">
        <w:rPr>
          <w:rFonts w:ascii="Arial" w:hAnsi="Arial" w:cs="Arial"/>
          <w:color w:val="222222"/>
          <w:sz w:val="18"/>
          <w:lang w:val="en-US"/>
        </w:rPr>
        <w:t>enkel</w:t>
      </w:r>
      <w:proofErr w:type="spellEnd"/>
      <w:r w:rsidRPr="009321A9">
        <w:rPr>
          <w:rFonts w:ascii="Arial" w:hAnsi="Arial" w:cs="Arial"/>
          <w:color w:val="222222"/>
          <w:sz w:val="18"/>
          <w:lang w:val="en-US"/>
        </w:rPr>
        <w:t xml:space="preserve"> wiki.</w:t>
      </w:r>
    </w:p>
    <w:p w:rsidR="00F20CC6" w:rsidRPr="00892F24" w:rsidRDefault="00F20CC6">
      <w:pPr>
        <w:pStyle w:val="Fotnotetekst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61045"/>
    <w:multiLevelType w:val="hybridMultilevel"/>
    <w:tmpl w:val="D78CB97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1041D"/>
    <w:multiLevelType w:val="hybridMultilevel"/>
    <w:tmpl w:val="CDBADDFE"/>
    <w:lvl w:ilvl="0" w:tplc="04140001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2">
    <w:nsid w:val="2C7D602F"/>
    <w:multiLevelType w:val="hybridMultilevel"/>
    <w:tmpl w:val="6E32CFB2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702A22"/>
    <w:multiLevelType w:val="hybridMultilevel"/>
    <w:tmpl w:val="1880494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EF3717"/>
    <w:multiLevelType w:val="hybridMultilevel"/>
    <w:tmpl w:val="69ECDD7A"/>
    <w:lvl w:ilvl="0" w:tplc="0414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>
    <w:nsid w:val="38FA20CD"/>
    <w:multiLevelType w:val="hybridMultilevel"/>
    <w:tmpl w:val="334093D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9003FF"/>
    <w:multiLevelType w:val="multilevel"/>
    <w:tmpl w:val="D6DEA2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CB94508"/>
    <w:multiLevelType w:val="hybridMultilevel"/>
    <w:tmpl w:val="170A510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561F51"/>
    <w:multiLevelType w:val="hybridMultilevel"/>
    <w:tmpl w:val="467A0A9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A20011"/>
    <w:multiLevelType w:val="hybridMultilevel"/>
    <w:tmpl w:val="7884CB2A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7805B6"/>
    <w:multiLevelType w:val="hybridMultilevel"/>
    <w:tmpl w:val="A632492C"/>
    <w:lvl w:ilvl="0" w:tplc="04140001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1">
    <w:nsid w:val="7A625469"/>
    <w:multiLevelType w:val="hybridMultilevel"/>
    <w:tmpl w:val="352AE15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1"/>
  </w:num>
  <w:num w:numId="4">
    <w:abstractNumId w:val="2"/>
  </w:num>
  <w:num w:numId="5">
    <w:abstractNumId w:val="8"/>
  </w:num>
  <w:num w:numId="6">
    <w:abstractNumId w:val="5"/>
  </w:num>
  <w:num w:numId="7">
    <w:abstractNumId w:val="7"/>
  </w:num>
  <w:num w:numId="8">
    <w:abstractNumId w:val="1"/>
  </w:num>
  <w:num w:numId="9">
    <w:abstractNumId w:val="4"/>
  </w:num>
  <w:num w:numId="10">
    <w:abstractNumId w:val="9"/>
  </w:num>
  <w:num w:numId="11">
    <w:abstractNumId w:val="6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8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6EE"/>
    <w:rsid w:val="000162B8"/>
    <w:rsid w:val="00027024"/>
    <w:rsid w:val="00085891"/>
    <w:rsid w:val="000C6375"/>
    <w:rsid w:val="000C6E81"/>
    <w:rsid w:val="000E732F"/>
    <w:rsid w:val="00121793"/>
    <w:rsid w:val="001340FF"/>
    <w:rsid w:val="001712DD"/>
    <w:rsid w:val="00175D12"/>
    <w:rsid w:val="001953EC"/>
    <w:rsid w:val="001B6D10"/>
    <w:rsid w:val="001F5D7A"/>
    <w:rsid w:val="00224C6F"/>
    <w:rsid w:val="002310A8"/>
    <w:rsid w:val="00242575"/>
    <w:rsid w:val="00245131"/>
    <w:rsid w:val="002B36AB"/>
    <w:rsid w:val="002B6FC2"/>
    <w:rsid w:val="002C51A9"/>
    <w:rsid w:val="002E717C"/>
    <w:rsid w:val="0030696E"/>
    <w:rsid w:val="00325090"/>
    <w:rsid w:val="003256DF"/>
    <w:rsid w:val="00330D54"/>
    <w:rsid w:val="003734E6"/>
    <w:rsid w:val="00393281"/>
    <w:rsid w:val="00416DFF"/>
    <w:rsid w:val="00441290"/>
    <w:rsid w:val="004A6EEC"/>
    <w:rsid w:val="004C5CEC"/>
    <w:rsid w:val="004C67E5"/>
    <w:rsid w:val="00505537"/>
    <w:rsid w:val="00535CA6"/>
    <w:rsid w:val="00541665"/>
    <w:rsid w:val="005676F8"/>
    <w:rsid w:val="00593C7F"/>
    <w:rsid w:val="005A7E56"/>
    <w:rsid w:val="005B15C8"/>
    <w:rsid w:val="005B4E83"/>
    <w:rsid w:val="0065293A"/>
    <w:rsid w:val="00676466"/>
    <w:rsid w:val="00676842"/>
    <w:rsid w:val="006B32BB"/>
    <w:rsid w:val="006F5322"/>
    <w:rsid w:val="00707699"/>
    <w:rsid w:val="00727106"/>
    <w:rsid w:val="00734B24"/>
    <w:rsid w:val="00746A78"/>
    <w:rsid w:val="0075430D"/>
    <w:rsid w:val="00782616"/>
    <w:rsid w:val="007A1C7C"/>
    <w:rsid w:val="007E44E5"/>
    <w:rsid w:val="00803658"/>
    <w:rsid w:val="00834931"/>
    <w:rsid w:val="00865A01"/>
    <w:rsid w:val="00886F14"/>
    <w:rsid w:val="00890BF1"/>
    <w:rsid w:val="008910D1"/>
    <w:rsid w:val="00892F24"/>
    <w:rsid w:val="0089304E"/>
    <w:rsid w:val="008A1932"/>
    <w:rsid w:val="008A50D7"/>
    <w:rsid w:val="008B4FD0"/>
    <w:rsid w:val="008B52B1"/>
    <w:rsid w:val="008D00DA"/>
    <w:rsid w:val="009018FB"/>
    <w:rsid w:val="00910FD7"/>
    <w:rsid w:val="00930E89"/>
    <w:rsid w:val="009321A9"/>
    <w:rsid w:val="009A5081"/>
    <w:rsid w:val="009D66EE"/>
    <w:rsid w:val="00A05040"/>
    <w:rsid w:val="00A23A4F"/>
    <w:rsid w:val="00A36D39"/>
    <w:rsid w:val="00A400EF"/>
    <w:rsid w:val="00A4284C"/>
    <w:rsid w:val="00A7352E"/>
    <w:rsid w:val="00A9220E"/>
    <w:rsid w:val="00AC6D26"/>
    <w:rsid w:val="00B142A0"/>
    <w:rsid w:val="00B54957"/>
    <w:rsid w:val="00B64A01"/>
    <w:rsid w:val="00BA2353"/>
    <w:rsid w:val="00BC226A"/>
    <w:rsid w:val="00BC5FF1"/>
    <w:rsid w:val="00BF35D7"/>
    <w:rsid w:val="00BF51A6"/>
    <w:rsid w:val="00C002A2"/>
    <w:rsid w:val="00C6558F"/>
    <w:rsid w:val="00C65C4A"/>
    <w:rsid w:val="00C72A35"/>
    <w:rsid w:val="00C73D04"/>
    <w:rsid w:val="00C85389"/>
    <w:rsid w:val="00C94C2B"/>
    <w:rsid w:val="00CB7608"/>
    <w:rsid w:val="00CC0BF5"/>
    <w:rsid w:val="00CC7447"/>
    <w:rsid w:val="00CD0EFA"/>
    <w:rsid w:val="00D35E36"/>
    <w:rsid w:val="00D5720A"/>
    <w:rsid w:val="00D57FFB"/>
    <w:rsid w:val="00D613E8"/>
    <w:rsid w:val="00D73F19"/>
    <w:rsid w:val="00D84688"/>
    <w:rsid w:val="00DA6547"/>
    <w:rsid w:val="00DC7E50"/>
    <w:rsid w:val="00DE4ADB"/>
    <w:rsid w:val="00DE5BF3"/>
    <w:rsid w:val="00DF0397"/>
    <w:rsid w:val="00E12C90"/>
    <w:rsid w:val="00E429AC"/>
    <w:rsid w:val="00E50CF1"/>
    <w:rsid w:val="00E5296A"/>
    <w:rsid w:val="00E65EEC"/>
    <w:rsid w:val="00E82A41"/>
    <w:rsid w:val="00E85227"/>
    <w:rsid w:val="00E9224C"/>
    <w:rsid w:val="00E94655"/>
    <w:rsid w:val="00ED4759"/>
    <w:rsid w:val="00EF06BA"/>
    <w:rsid w:val="00EF0804"/>
    <w:rsid w:val="00EF49E7"/>
    <w:rsid w:val="00F20CC6"/>
    <w:rsid w:val="00F40E51"/>
    <w:rsid w:val="00F62AD8"/>
    <w:rsid w:val="00F64ABB"/>
    <w:rsid w:val="00F7560D"/>
    <w:rsid w:val="00F76E02"/>
    <w:rsid w:val="00FB5B41"/>
    <w:rsid w:val="00FB6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8B52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8B52B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9D66EE"/>
    <w:rPr>
      <w:color w:val="0000FF" w:themeColor="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9D66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D66EE"/>
    <w:rPr>
      <w:rFonts w:ascii="Tahoma" w:hAnsi="Tahoma" w:cs="Tahoma"/>
      <w:sz w:val="16"/>
      <w:szCs w:val="16"/>
    </w:rPr>
  </w:style>
  <w:style w:type="paragraph" w:styleId="Listeavsnitt">
    <w:name w:val="List Paragraph"/>
    <w:basedOn w:val="Normal"/>
    <w:uiPriority w:val="34"/>
    <w:qFormat/>
    <w:rsid w:val="00890BF1"/>
    <w:pPr>
      <w:ind w:left="720"/>
      <w:contextualSpacing/>
    </w:pPr>
  </w:style>
  <w:style w:type="paragraph" w:styleId="Fotnotetekst">
    <w:name w:val="footnote text"/>
    <w:basedOn w:val="Normal"/>
    <w:link w:val="FotnotetekstTegn"/>
    <w:uiPriority w:val="99"/>
    <w:semiHidden/>
    <w:unhideWhenUsed/>
    <w:rsid w:val="00865A01"/>
    <w:pPr>
      <w:spacing w:after="0" w:line="240" w:lineRule="auto"/>
    </w:pPr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865A01"/>
    <w:rPr>
      <w:sz w:val="20"/>
      <w:szCs w:val="20"/>
    </w:rPr>
  </w:style>
  <w:style w:type="character" w:styleId="Fotnotereferanse">
    <w:name w:val="footnote reference"/>
    <w:basedOn w:val="Standardskriftforavsnitt"/>
    <w:uiPriority w:val="99"/>
    <w:semiHidden/>
    <w:unhideWhenUsed/>
    <w:rsid w:val="00865A01"/>
    <w:rPr>
      <w:vertAlign w:val="superscript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8B52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8B52B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opptekst">
    <w:name w:val="header"/>
    <w:basedOn w:val="Normal"/>
    <w:link w:val="TopptekstTegn"/>
    <w:uiPriority w:val="99"/>
    <w:unhideWhenUsed/>
    <w:rsid w:val="00BC22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C226A"/>
  </w:style>
  <w:style w:type="paragraph" w:styleId="Bunntekst">
    <w:name w:val="footer"/>
    <w:basedOn w:val="Normal"/>
    <w:link w:val="BunntekstTegn"/>
    <w:uiPriority w:val="99"/>
    <w:unhideWhenUsed/>
    <w:rsid w:val="00BC22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C226A"/>
  </w:style>
  <w:style w:type="paragraph" w:styleId="Rentekst">
    <w:name w:val="Plain Text"/>
    <w:basedOn w:val="Normal"/>
    <w:link w:val="RentekstTegn"/>
    <w:uiPriority w:val="99"/>
    <w:semiHidden/>
    <w:unhideWhenUsed/>
    <w:rsid w:val="00727106"/>
    <w:pPr>
      <w:spacing w:after="0" w:line="240" w:lineRule="auto"/>
    </w:pPr>
    <w:rPr>
      <w:rFonts w:ascii="Calibri" w:hAnsi="Calibri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727106"/>
    <w:rPr>
      <w:rFonts w:ascii="Calibri" w:hAnsi="Calibri"/>
      <w:szCs w:val="21"/>
    </w:rPr>
  </w:style>
  <w:style w:type="paragraph" w:customStyle="1" w:styleId="Default">
    <w:name w:val="Default"/>
    <w:rsid w:val="00C72A35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character" w:customStyle="1" w:styleId="twc">
    <w:name w:val="_twc"/>
    <w:basedOn w:val="Standardskriftforavsnitt"/>
    <w:rsid w:val="00BF35D7"/>
  </w:style>
  <w:style w:type="paragraph" w:styleId="NormalWeb">
    <w:name w:val="Normal (Web)"/>
    <w:basedOn w:val="Normal"/>
    <w:uiPriority w:val="99"/>
    <w:semiHidden/>
    <w:unhideWhenUsed/>
    <w:rsid w:val="00932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8B52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8B52B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9D66EE"/>
    <w:rPr>
      <w:color w:val="0000FF" w:themeColor="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9D66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D66EE"/>
    <w:rPr>
      <w:rFonts w:ascii="Tahoma" w:hAnsi="Tahoma" w:cs="Tahoma"/>
      <w:sz w:val="16"/>
      <w:szCs w:val="16"/>
    </w:rPr>
  </w:style>
  <w:style w:type="paragraph" w:styleId="Listeavsnitt">
    <w:name w:val="List Paragraph"/>
    <w:basedOn w:val="Normal"/>
    <w:uiPriority w:val="34"/>
    <w:qFormat/>
    <w:rsid w:val="00890BF1"/>
    <w:pPr>
      <w:ind w:left="720"/>
      <w:contextualSpacing/>
    </w:pPr>
  </w:style>
  <w:style w:type="paragraph" w:styleId="Fotnotetekst">
    <w:name w:val="footnote text"/>
    <w:basedOn w:val="Normal"/>
    <w:link w:val="FotnotetekstTegn"/>
    <w:uiPriority w:val="99"/>
    <w:semiHidden/>
    <w:unhideWhenUsed/>
    <w:rsid w:val="00865A01"/>
    <w:pPr>
      <w:spacing w:after="0" w:line="240" w:lineRule="auto"/>
    </w:pPr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865A01"/>
    <w:rPr>
      <w:sz w:val="20"/>
      <w:szCs w:val="20"/>
    </w:rPr>
  </w:style>
  <w:style w:type="character" w:styleId="Fotnotereferanse">
    <w:name w:val="footnote reference"/>
    <w:basedOn w:val="Standardskriftforavsnitt"/>
    <w:uiPriority w:val="99"/>
    <w:semiHidden/>
    <w:unhideWhenUsed/>
    <w:rsid w:val="00865A01"/>
    <w:rPr>
      <w:vertAlign w:val="superscript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8B52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8B52B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opptekst">
    <w:name w:val="header"/>
    <w:basedOn w:val="Normal"/>
    <w:link w:val="TopptekstTegn"/>
    <w:uiPriority w:val="99"/>
    <w:unhideWhenUsed/>
    <w:rsid w:val="00BC22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C226A"/>
  </w:style>
  <w:style w:type="paragraph" w:styleId="Bunntekst">
    <w:name w:val="footer"/>
    <w:basedOn w:val="Normal"/>
    <w:link w:val="BunntekstTegn"/>
    <w:uiPriority w:val="99"/>
    <w:unhideWhenUsed/>
    <w:rsid w:val="00BC22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C226A"/>
  </w:style>
  <w:style w:type="paragraph" w:styleId="Rentekst">
    <w:name w:val="Plain Text"/>
    <w:basedOn w:val="Normal"/>
    <w:link w:val="RentekstTegn"/>
    <w:uiPriority w:val="99"/>
    <w:semiHidden/>
    <w:unhideWhenUsed/>
    <w:rsid w:val="00727106"/>
    <w:pPr>
      <w:spacing w:after="0" w:line="240" w:lineRule="auto"/>
    </w:pPr>
    <w:rPr>
      <w:rFonts w:ascii="Calibri" w:hAnsi="Calibri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727106"/>
    <w:rPr>
      <w:rFonts w:ascii="Calibri" w:hAnsi="Calibri"/>
      <w:szCs w:val="21"/>
    </w:rPr>
  </w:style>
  <w:style w:type="paragraph" w:customStyle="1" w:styleId="Default">
    <w:name w:val="Default"/>
    <w:rsid w:val="00C72A35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character" w:customStyle="1" w:styleId="twc">
    <w:name w:val="_twc"/>
    <w:basedOn w:val="Standardskriftforavsnitt"/>
    <w:rsid w:val="00BF35D7"/>
  </w:style>
  <w:style w:type="paragraph" w:styleId="NormalWeb">
    <w:name w:val="Normal (Web)"/>
    <w:basedOn w:val="Normal"/>
    <w:uiPriority w:val="99"/>
    <w:semiHidden/>
    <w:unhideWhenUsed/>
    <w:rsid w:val="00932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71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63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58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69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271358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548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976519">
                              <w:marLeft w:val="105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631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6367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7479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9872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72553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6375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309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44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8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03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82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C58A6-7727-4B69-AE3A-25FB6FC3B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B8688A78.dotm</Template>
  <TotalTime>0</TotalTime>
  <Pages>3</Pages>
  <Words>1068</Words>
  <Characters>5663</Characters>
  <Application>Microsoft Office Word</Application>
  <DocSecurity>0</DocSecurity>
  <Lines>47</Lines>
  <Paragraphs>13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6718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perhei</dc:creator>
  <cp:lastModifiedBy>Jan Thorsen</cp:lastModifiedBy>
  <cp:revision>2</cp:revision>
  <cp:lastPrinted>2015-03-13T09:36:00Z</cp:lastPrinted>
  <dcterms:created xsi:type="dcterms:W3CDTF">2015-03-18T14:15:00Z</dcterms:created>
  <dcterms:modified xsi:type="dcterms:W3CDTF">2015-03-18T14:15:00Z</dcterms:modified>
</cp:coreProperties>
</file>