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308EDA" w14:textId="38543082" w:rsidR="009F4AC5" w:rsidRPr="00AA52AD" w:rsidRDefault="009F4AC5">
      <w:pPr>
        <w:rPr>
          <w:rFonts w:ascii="Times New Roman" w:hAnsi="Times New Roman" w:cs="Times New Roman"/>
          <w:b/>
          <w:bCs/>
          <w:sz w:val="24"/>
          <w:szCs w:val="24"/>
          <w:lang w:val="nb-NO"/>
        </w:rPr>
      </w:pPr>
      <w:bookmarkStart w:id="0" w:name="_GoBack"/>
      <w:bookmarkEnd w:id="0"/>
      <w:r w:rsidRPr="00AA52AD">
        <w:rPr>
          <w:rFonts w:ascii="Times New Roman" w:hAnsi="Times New Roman" w:cs="Times New Roman"/>
          <w:b/>
          <w:bCs/>
          <w:sz w:val="24"/>
          <w:szCs w:val="24"/>
          <w:lang w:val="nb-NO"/>
        </w:rPr>
        <w:t>Sensorveiledning</w:t>
      </w:r>
      <w:r w:rsidR="007E23A6">
        <w:rPr>
          <w:rFonts w:ascii="Times New Roman" w:hAnsi="Times New Roman" w:cs="Times New Roman"/>
          <w:b/>
          <w:bCs/>
          <w:sz w:val="24"/>
          <w:szCs w:val="24"/>
          <w:lang w:val="nb-NO"/>
        </w:rPr>
        <w:t>, sosant 1090 V2020</w:t>
      </w:r>
    </w:p>
    <w:p w14:paraId="3C913664" w14:textId="6AD6B8E8" w:rsidR="009F4AC5" w:rsidRPr="001B2A78" w:rsidRDefault="009F4AC5" w:rsidP="009F4AC5">
      <w:pPr>
        <w:rPr>
          <w:rFonts w:ascii="Times New Roman" w:hAnsi="Times New Roman" w:cs="Times New Roman"/>
          <w:sz w:val="24"/>
          <w:szCs w:val="24"/>
          <w:lang w:val="nb-NO"/>
        </w:rPr>
      </w:pPr>
      <w:r w:rsidRPr="004114A1">
        <w:rPr>
          <w:rFonts w:ascii="Times New Roman" w:hAnsi="Times New Roman" w:cs="Times New Roman"/>
          <w:sz w:val="24"/>
          <w:szCs w:val="24"/>
          <w:lang w:val="nb-NO"/>
        </w:rPr>
        <w:t>SOSANT1090 er et kurs hvor læringsmålet er å gi studentene en oversikt over de viktigste teoretiske retningene i faget, hvordan de bygger på hverandre og hvordan de skiller seg fra hverandre. Ideen bak undervisningsopplegget er at kurset kan være med å gi studentene 1) en oversikt over hvordan faget har utviklet seg gjennom historien og 2) en bedre forståelse for de mer grunnleggende forskjellene mellom ulike antropologiske teorier, for eksempel system/aktørperspektiver, synkrone og diakrone perspektiver, ulike former for maktperspektiver, idealisme og materialisme osv. Undervisningen har i hovedsak rettet seg mot de store linjene i faget og har i mindre grad gått inn på detaljene i de ulike teoretiske retningene.</w:t>
      </w:r>
    </w:p>
    <w:p w14:paraId="7F7C4C28" w14:textId="255D196E" w:rsidR="002E626D" w:rsidRDefault="000E6E33" w:rsidP="009F4AC5">
      <w:pPr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>Til forskjell fra tidligere år er det d</w:t>
      </w:r>
      <w:r w:rsidR="001B2A78" w:rsidRPr="001B2A78">
        <w:rPr>
          <w:rFonts w:ascii="Times New Roman" w:hAnsi="Times New Roman" w:cs="Times New Roman"/>
          <w:sz w:val="24"/>
          <w:szCs w:val="24"/>
          <w:lang w:val="nb-NO"/>
        </w:rPr>
        <w:t>ette semesteret h</w:t>
      </w:r>
      <w:r w:rsidR="00505546" w:rsidRPr="001B2A78">
        <w:rPr>
          <w:rFonts w:ascii="Times New Roman" w:hAnsi="Times New Roman" w:cs="Times New Roman"/>
          <w:sz w:val="24"/>
          <w:szCs w:val="24"/>
          <w:lang w:val="nb-NO"/>
        </w:rPr>
        <w:t xml:space="preserve">jemmeeksamen pga </w:t>
      </w:r>
      <w:r w:rsidR="002E104F">
        <w:rPr>
          <w:rFonts w:ascii="Times New Roman" w:hAnsi="Times New Roman" w:cs="Times New Roman"/>
          <w:sz w:val="24"/>
          <w:szCs w:val="24"/>
          <w:lang w:val="nb-NO"/>
        </w:rPr>
        <w:t xml:space="preserve">situasjonen med </w:t>
      </w:r>
      <w:r w:rsidR="00505546" w:rsidRPr="001B2A78">
        <w:rPr>
          <w:rFonts w:ascii="Times New Roman" w:hAnsi="Times New Roman" w:cs="Times New Roman"/>
          <w:sz w:val="24"/>
          <w:szCs w:val="24"/>
          <w:lang w:val="nb-NO"/>
        </w:rPr>
        <w:t>korona</w:t>
      </w:r>
      <w:r w:rsidR="002E104F">
        <w:rPr>
          <w:rFonts w:ascii="Times New Roman" w:hAnsi="Times New Roman" w:cs="Times New Roman"/>
          <w:sz w:val="24"/>
          <w:szCs w:val="24"/>
          <w:lang w:val="nb-NO"/>
        </w:rPr>
        <w:t>.</w:t>
      </w:r>
      <w:r w:rsidR="00505546" w:rsidRPr="001B2A78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="00AC53B8">
        <w:rPr>
          <w:rFonts w:ascii="Times New Roman" w:hAnsi="Times New Roman" w:cs="Times New Roman"/>
          <w:sz w:val="24"/>
          <w:szCs w:val="24"/>
          <w:lang w:val="nb-NO"/>
        </w:rPr>
        <w:t xml:space="preserve">Oppgavene er laget slik at det mulig og meningsfult å trekke på tekster fra mange forskjelliger deler av faghistorien, </w:t>
      </w:r>
      <w:r w:rsidR="00CC701B">
        <w:rPr>
          <w:rFonts w:ascii="Times New Roman" w:hAnsi="Times New Roman" w:cs="Times New Roman"/>
          <w:sz w:val="24"/>
          <w:szCs w:val="24"/>
          <w:lang w:val="nb-NO"/>
        </w:rPr>
        <w:t xml:space="preserve">og </w:t>
      </w:r>
      <w:r w:rsidR="00AC53B8">
        <w:rPr>
          <w:rFonts w:ascii="Times New Roman" w:hAnsi="Times New Roman" w:cs="Times New Roman"/>
          <w:sz w:val="24"/>
          <w:szCs w:val="24"/>
          <w:lang w:val="nb-NO"/>
        </w:rPr>
        <w:t>at besvarelsene</w:t>
      </w:r>
      <w:r w:rsidR="00CC701B">
        <w:rPr>
          <w:rFonts w:ascii="Times New Roman" w:hAnsi="Times New Roman" w:cs="Times New Roman"/>
          <w:sz w:val="24"/>
          <w:szCs w:val="24"/>
          <w:lang w:val="nb-NO"/>
        </w:rPr>
        <w:t xml:space="preserve"> dermed</w:t>
      </w:r>
      <w:r w:rsidR="00AC53B8">
        <w:rPr>
          <w:rFonts w:ascii="Times New Roman" w:hAnsi="Times New Roman" w:cs="Times New Roman"/>
          <w:sz w:val="24"/>
          <w:szCs w:val="24"/>
          <w:lang w:val="nb-NO"/>
        </w:rPr>
        <w:t xml:space="preserve"> kan demonstrer både pensumsoversikt og evne til å trekke analytiske koblinger.</w:t>
      </w:r>
      <w:r w:rsidR="0012196E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="00AC53B8">
        <w:rPr>
          <w:rFonts w:ascii="Times New Roman" w:hAnsi="Times New Roman" w:cs="Times New Roman"/>
          <w:sz w:val="24"/>
          <w:szCs w:val="24"/>
          <w:lang w:val="nb-NO"/>
        </w:rPr>
        <w:t>O</w:t>
      </w:r>
      <w:r w:rsidR="0012196E">
        <w:rPr>
          <w:rFonts w:ascii="Times New Roman" w:hAnsi="Times New Roman" w:cs="Times New Roman"/>
          <w:sz w:val="24"/>
          <w:szCs w:val="24"/>
          <w:lang w:val="nb-NO"/>
        </w:rPr>
        <w:t xml:space="preserve">ppgavene vil dermed være mer åpne, men også kreve mer selvstendig analytisk strukturering av besvarelsene fra kandidatene. </w:t>
      </w:r>
      <w:r w:rsidR="0054609C">
        <w:rPr>
          <w:rFonts w:ascii="Times New Roman" w:hAnsi="Times New Roman" w:cs="Times New Roman"/>
          <w:sz w:val="24"/>
          <w:szCs w:val="24"/>
          <w:lang w:val="nb-NO"/>
        </w:rPr>
        <w:t>Det er dermed v</w:t>
      </w:r>
      <w:r w:rsidR="0012196E">
        <w:rPr>
          <w:rFonts w:ascii="Times New Roman" w:hAnsi="Times New Roman" w:cs="Times New Roman"/>
          <w:sz w:val="24"/>
          <w:szCs w:val="24"/>
          <w:lang w:val="nb-NO"/>
        </w:rPr>
        <w:t xml:space="preserve">iktig at kandidaten selv </w:t>
      </w:r>
      <w:r w:rsidR="000140A0">
        <w:rPr>
          <w:rFonts w:ascii="Times New Roman" w:hAnsi="Times New Roman" w:cs="Times New Roman"/>
          <w:sz w:val="24"/>
          <w:szCs w:val="24"/>
          <w:lang w:val="nb-NO"/>
        </w:rPr>
        <w:t>bestemmer</w:t>
      </w:r>
      <w:r w:rsidR="0012196E">
        <w:rPr>
          <w:rFonts w:ascii="Times New Roman" w:hAnsi="Times New Roman" w:cs="Times New Roman"/>
          <w:sz w:val="24"/>
          <w:szCs w:val="24"/>
          <w:lang w:val="nb-NO"/>
        </w:rPr>
        <w:t xml:space="preserve"> en retning og strukturerer besvarelsen deretter.</w:t>
      </w:r>
    </w:p>
    <w:p w14:paraId="3A1E189B" w14:textId="0432AB81" w:rsidR="009F4AC5" w:rsidRDefault="00934791">
      <w:pPr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>Vurderingen skal legge vekt på at</w:t>
      </w:r>
      <w:r w:rsidR="009F4AC5">
        <w:rPr>
          <w:rFonts w:ascii="Times New Roman" w:hAnsi="Times New Roman" w:cs="Times New Roman"/>
          <w:sz w:val="24"/>
          <w:szCs w:val="24"/>
          <w:lang w:val="nb-NO"/>
        </w:rPr>
        <w:t xml:space="preserve"> kandidaten viser evne </w:t>
      </w:r>
      <w:r w:rsidR="0012196E">
        <w:rPr>
          <w:rFonts w:ascii="Times New Roman" w:hAnsi="Times New Roman" w:cs="Times New Roman"/>
          <w:sz w:val="24"/>
          <w:szCs w:val="24"/>
          <w:lang w:val="nb-NO"/>
        </w:rPr>
        <w:t xml:space="preserve">ikke bare til å </w:t>
      </w:r>
      <w:r w:rsidR="00790AE1">
        <w:rPr>
          <w:rFonts w:ascii="Times New Roman" w:hAnsi="Times New Roman" w:cs="Times New Roman"/>
          <w:sz w:val="24"/>
          <w:szCs w:val="24"/>
          <w:lang w:val="nb-NO"/>
        </w:rPr>
        <w:t xml:space="preserve">forstå og </w:t>
      </w:r>
      <w:r w:rsidR="0012196E">
        <w:rPr>
          <w:rFonts w:ascii="Times New Roman" w:hAnsi="Times New Roman" w:cs="Times New Roman"/>
          <w:sz w:val="24"/>
          <w:szCs w:val="24"/>
          <w:lang w:val="nb-NO"/>
        </w:rPr>
        <w:t xml:space="preserve">gjengi, men også </w:t>
      </w:r>
      <w:r w:rsidR="009F4AC5">
        <w:rPr>
          <w:rFonts w:ascii="Times New Roman" w:hAnsi="Times New Roman" w:cs="Times New Roman"/>
          <w:sz w:val="24"/>
          <w:szCs w:val="24"/>
          <w:lang w:val="nb-NO"/>
        </w:rPr>
        <w:t xml:space="preserve">til å </w:t>
      </w:r>
      <w:r w:rsidR="009F4AC5" w:rsidRPr="0012196E">
        <w:rPr>
          <w:rFonts w:ascii="Times New Roman" w:hAnsi="Times New Roman" w:cs="Times New Roman"/>
          <w:sz w:val="24"/>
          <w:szCs w:val="24"/>
          <w:u w:val="single"/>
          <w:lang w:val="nb-NO"/>
        </w:rPr>
        <w:t>ta i bruk</w:t>
      </w:r>
      <w:r w:rsidR="009F4AC5">
        <w:rPr>
          <w:rFonts w:ascii="Times New Roman" w:hAnsi="Times New Roman" w:cs="Times New Roman"/>
          <w:sz w:val="24"/>
          <w:szCs w:val="24"/>
          <w:lang w:val="nb-NO"/>
        </w:rPr>
        <w:t xml:space="preserve"> ideer og teorier fra pensum og å sette forskjellige pensumstekster i relasjon til hverandre.</w:t>
      </w:r>
      <w:r w:rsidR="002654D3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="00CA2DFC" w:rsidRPr="0012196E">
        <w:rPr>
          <w:rFonts w:ascii="Times New Roman" w:hAnsi="Times New Roman" w:cs="Times New Roman"/>
          <w:sz w:val="24"/>
          <w:szCs w:val="24"/>
          <w:lang w:val="nb-NO"/>
        </w:rPr>
        <w:t>Gode besvarelser klarer å kombinere en presis redegjørelse for relevante teorier samtidig som de også diskuterer dem opp mot hverandre. Oppgaver i karakterspekteret A-B vil normalt takle begge disse to aspektene hhv. svært godt og meget godt. Oppgaver som kun presenterer ulike teorier uten å diskutere dem opp mot hverandre vil normalt sett ligge i karakterspekteret C-D.</w:t>
      </w:r>
    </w:p>
    <w:p w14:paraId="6FCE73EF" w14:textId="23BFB3F9" w:rsidR="009F4AC5" w:rsidRDefault="009F4AC5">
      <w:pPr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 xml:space="preserve">Uavhengig av hvilket </w:t>
      </w:r>
      <w:r w:rsidR="00FE45A3">
        <w:rPr>
          <w:rFonts w:ascii="Times New Roman" w:hAnsi="Times New Roman" w:cs="Times New Roman"/>
          <w:sz w:val="24"/>
          <w:szCs w:val="24"/>
          <w:lang w:val="nb-NO"/>
        </w:rPr>
        <w:t>alternativ</w:t>
      </w:r>
      <w:r>
        <w:rPr>
          <w:rFonts w:ascii="Times New Roman" w:hAnsi="Times New Roman" w:cs="Times New Roman"/>
          <w:sz w:val="24"/>
          <w:szCs w:val="24"/>
          <w:lang w:val="nb-NO"/>
        </w:rPr>
        <w:t xml:space="preserve"> kandidaten velger bør besvarelsen </w:t>
      </w:r>
      <w:r w:rsidR="004B169C">
        <w:rPr>
          <w:rFonts w:ascii="Times New Roman" w:hAnsi="Times New Roman" w:cs="Times New Roman"/>
          <w:sz w:val="24"/>
          <w:szCs w:val="24"/>
          <w:lang w:val="nb-NO"/>
        </w:rPr>
        <w:t>ta i</w:t>
      </w:r>
      <w:r>
        <w:rPr>
          <w:rFonts w:ascii="Times New Roman" w:hAnsi="Times New Roman" w:cs="Times New Roman"/>
          <w:sz w:val="24"/>
          <w:szCs w:val="24"/>
          <w:lang w:val="nb-NO"/>
        </w:rPr>
        <w:t xml:space="preserve"> bruk</w:t>
      </w:r>
      <w:r w:rsidR="004B169C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nb-NO"/>
        </w:rPr>
        <w:t>minst en av de to monografiene (Barth og Evans-Pritchard) og minst f</w:t>
      </w:r>
      <w:r w:rsidR="004E3A3F">
        <w:rPr>
          <w:rFonts w:ascii="Times New Roman" w:hAnsi="Times New Roman" w:cs="Times New Roman"/>
          <w:sz w:val="24"/>
          <w:szCs w:val="24"/>
          <w:lang w:val="nb-NO"/>
        </w:rPr>
        <w:t>ire</w:t>
      </w:r>
      <w:r>
        <w:rPr>
          <w:rFonts w:ascii="Times New Roman" w:hAnsi="Times New Roman" w:cs="Times New Roman"/>
          <w:sz w:val="24"/>
          <w:szCs w:val="24"/>
          <w:lang w:val="nb-NO"/>
        </w:rPr>
        <w:t xml:space="preserve"> andre pensumstekster. </w:t>
      </w:r>
      <w:r w:rsidR="002655DA">
        <w:rPr>
          <w:rFonts w:ascii="Times New Roman" w:hAnsi="Times New Roman" w:cs="Times New Roman"/>
          <w:sz w:val="24"/>
          <w:szCs w:val="24"/>
          <w:lang w:val="nb-NO"/>
        </w:rPr>
        <w:t>Bruk av færre tekster enn dette skal ikke nødvendigvis føre til automatisk strykkarater, men heller tas i betrakning i sammenheng med resten av besvarelsen.</w:t>
      </w:r>
      <w:r w:rsidR="00E9740D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</w:p>
    <w:p w14:paraId="1C87CC28" w14:textId="135E6D7F" w:rsidR="009F4AC5" w:rsidRDefault="009F4AC5">
      <w:pPr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 xml:space="preserve">Det </w:t>
      </w:r>
      <w:r w:rsidR="005216E5">
        <w:rPr>
          <w:rFonts w:ascii="Times New Roman" w:hAnsi="Times New Roman" w:cs="Times New Roman"/>
          <w:sz w:val="24"/>
          <w:szCs w:val="24"/>
          <w:lang w:val="nb-NO"/>
        </w:rPr>
        <w:t>skal også</w:t>
      </w:r>
      <w:r>
        <w:rPr>
          <w:rFonts w:ascii="Times New Roman" w:hAnsi="Times New Roman" w:cs="Times New Roman"/>
          <w:sz w:val="24"/>
          <w:szCs w:val="24"/>
          <w:lang w:val="nb-NO"/>
        </w:rPr>
        <w:t xml:space="preserve"> telle positivt å bruke tekster fra flere forskjellige deler av pensum. </w:t>
      </w:r>
    </w:p>
    <w:p w14:paraId="3A5F26D8" w14:textId="77777777" w:rsidR="009F4AC5" w:rsidRDefault="009F4AC5">
      <w:pPr>
        <w:rPr>
          <w:rFonts w:ascii="Times New Roman" w:hAnsi="Times New Roman" w:cs="Times New Roman"/>
          <w:sz w:val="24"/>
          <w:szCs w:val="24"/>
          <w:lang w:val="nb-NO"/>
        </w:rPr>
      </w:pPr>
    </w:p>
    <w:p w14:paraId="6B837A88" w14:textId="342886DF" w:rsidR="009F4AC5" w:rsidRDefault="009F4AC5" w:rsidP="009F4AC5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 xml:space="preserve">Dette spørsmålet er det mest åpne og krever i særlig stor grad at kandidaten definerer en egen analytisk retning innenfor oppgavens rammer. </w:t>
      </w:r>
      <w:r w:rsidR="00F800CA">
        <w:rPr>
          <w:rFonts w:ascii="Times New Roman" w:hAnsi="Times New Roman" w:cs="Times New Roman"/>
          <w:sz w:val="24"/>
          <w:szCs w:val="24"/>
          <w:lang w:val="nb-NO"/>
        </w:rPr>
        <w:t>Når det gjelder monografier kan d</w:t>
      </w:r>
      <w:r w:rsidR="00B15281">
        <w:rPr>
          <w:rFonts w:ascii="Times New Roman" w:hAnsi="Times New Roman" w:cs="Times New Roman"/>
          <w:sz w:val="24"/>
          <w:szCs w:val="24"/>
          <w:lang w:val="nb-NO"/>
        </w:rPr>
        <w:t>et</w:t>
      </w:r>
      <w:r w:rsidR="00F800CA">
        <w:rPr>
          <w:rFonts w:ascii="Times New Roman" w:hAnsi="Times New Roman" w:cs="Times New Roman"/>
          <w:sz w:val="24"/>
          <w:szCs w:val="24"/>
          <w:lang w:val="nb-NO"/>
        </w:rPr>
        <w:t xml:space="preserve"> være</w:t>
      </w:r>
      <w:r w:rsidR="00B15281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nb-NO"/>
        </w:rPr>
        <w:t>nærliggende å bruke Barth til å diskuterere</w:t>
      </w:r>
      <w:r w:rsidR="00F800CA">
        <w:rPr>
          <w:rFonts w:ascii="Times New Roman" w:hAnsi="Times New Roman" w:cs="Times New Roman"/>
          <w:sz w:val="24"/>
          <w:szCs w:val="24"/>
          <w:lang w:val="nb-NO"/>
        </w:rPr>
        <w:t xml:space="preserve"> et</w:t>
      </w:r>
      <w:r>
        <w:rPr>
          <w:rFonts w:ascii="Times New Roman" w:hAnsi="Times New Roman" w:cs="Times New Roman"/>
          <w:sz w:val="24"/>
          <w:szCs w:val="24"/>
          <w:lang w:val="nb-NO"/>
        </w:rPr>
        <w:t xml:space="preserve"> aktør-perspektiv, men det er også fullt mulig å bruke Evans-Pri</w:t>
      </w:r>
      <w:r w:rsidR="00A73F53">
        <w:rPr>
          <w:rFonts w:ascii="Times New Roman" w:hAnsi="Times New Roman" w:cs="Times New Roman"/>
          <w:sz w:val="24"/>
          <w:szCs w:val="24"/>
          <w:lang w:val="nb-NO"/>
        </w:rPr>
        <w:t xml:space="preserve">tchard </w:t>
      </w:r>
      <w:r w:rsidR="00B15281">
        <w:rPr>
          <w:rFonts w:ascii="Times New Roman" w:hAnsi="Times New Roman" w:cs="Times New Roman"/>
          <w:sz w:val="24"/>
          <w:szCs w:val="24"/>
          <w:lang w:val="nb-NO"/>
        </w:rPr>
        <w:t>for eksemple i tilknytning til en diskusjon av Nuerne’s personlighet og hvordan personlighet kan ha en funksjonell rolle i en større struktur.</w:t>
      </w:r>
    </w:p>
    <w:p w14:paraId="2A7FAF80" w14:textId="505E9AEB" w:rsidR="00A73F53" w:rsidRDefault="00A73F53" w:rsidP="00E438D5">
      <w:pPr>
        <w:ind w:left="720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 xml:space="preserve">Ellers er det i denne oppgaven mulig å trekke inn nesten alle pensumstekster, da de alle sammen vil ha eksplisitte eller implisitte antagelser om hva et menneske er. </w:t>
      </w:r>
      <w:r w:rsidR="00B15281">
        <w:rPr>
          <w:rFonts w:ascii="Times New Roman" w:hAnsi="Times New Roman" w:cs="Times New Roman"/>
          <w:sz w:val="24"/>
          <w:szCs w:val="24"/>
          <w:lang w:val="nb-NO"/>
        </w:rPr>
        <w:t>Det vil være viktig at kandidaten setter forskjellige tekster i relasjon til hverandre på en meningsfull</w:t>
      </w:r>
      <w:r w:rsidR="00BE11FB">
        <w:rPr>
          <w:rFonts w:ascii="Times New Roman" w:hAnsi="Times New Roman" w:cs="Times New Roman"/>
          <w:sz w:val="24"/>
          <w:szCs w:val="24"/>
          <w:lang w:val="nb-NO"/>
        </w:rPr>
        <w:t xml:space="preserve"> og strukturert måte.</w:t>
      </w:r>
      <w:r w:rsidR="00E438D5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="00817EA7">
        <w:rPr>
          <w:rFonts w:ascii="Times New Roman" w:hAnsi="Times New Roman" w:cs="Times New Roman"/>
          <w:sz w:val="24"/>
          <w:szCs w:val="24"/>
          <w:lang w:val="nb-NO"/>
        </w:rPr>
        <w:t xml:space="preserve">En </w:t>
      </w:r>
      <w:r>
        <w:rPr>
          <w:rFonts w:ascii="Times New Roman" w:hAnsi="Times New Roman" w:cs="Times New Roman"/>
          <w:sz w:val="24"/>
          <w:szCs w:val="24"/>
          <w:lang w:val="nb-NO"/>
        </w:rPr>
        <w:t>kan</w:t>
      </w:r>
      <w:r w:rsidR="00817EA7">
        <w:rPr>
          <w:rFonts w:ascii="Times New Roman" w:hAnsi="Times New Roman" w:cs="Times New Roman"/>
          <w:sz w:val="24"/>
          <w:szCs w:val="24"/>
          <w:lang w:val="nb-NO"/>
        </w:rPr>
        <w:t xml:space="preserve"> for eksempel</w:t>
      </w:r>
      <w:r>
        <w:rPr>
          <w:rFonts w:ascii="Times New Roman" w:hAnsi="Times New Roman" w:cs="Times New Roman"/>
          <w:sz w:val="24"/>
          <w:szCs w:val="24"/>
          <w:lang w:val="nb-NO"/>
        </w:rPr>
        <w:t xml:space="preserve"> diskutere aktør/struktur, kultur og spørsmål om det</w:t>
      </w:r>
      <w:r w:rsidR="00DF2AC2">
        <w:rPr>
          <w:rFonts w:ascii="Times New Roman" w:hAnsi="Times New Roman" w:cs="Times New Roman"/>
          <w:sz w:val="24"/>
          <w:szCs w:val="24"/>
          <w:lang w:val="nb-NO"/>
        </w:rPr>
        <w:t xml:space="preserve"> kulturelle</w:t>
      </w:r>
      <w:r>
        <w:rPr>
          <w:rFonts w:ascii="Times New Roman" w:hAnsi="Times New Roman" w:cs="Times New Roman"/>
          <w:sz w:val="24"/>
          <w:szCs w:val="24"/>
          <w:lang w:val="nb-NO"/>
        </w:rPr>
        <w:t xml:space="preserve"> ligger i individet eller ikke</w:t>
      </w:r>
      <w:r w:rsidR="00DF2AC2">
        <w:rPr>
          <w:rFonts w:ascii="Times New Roman" w:hAnsi="Times New Roman" w:cs="Times New Roman"/>
          <w:sz w:val="24"/>
          <w:szCs w:val="24"/>
          <w:lang w:val="nb-NO"/>
        </w:rPr>
        <w:t xml:space="preserve"> (Geertz, Bloch, Bateson)</w:t>
      </w:r>
      <w:r>
        <w:rPr>
          <w:rFonts w:ascii="Times New Roman" w:hAnsi="Times New Roman" w:cs="Times New Roman"/>
          <w:sz w:val="24"/>
          <w:szCs w:val="24"/>
          <w:lang w:val="nb-NO"/>
        </w:rPr>
        <w:t>, spørsmål om hva som f</w:t>
      </w:r>
      <w:r w:rsidR="00496BFF">
        <w:rPr>
          <w:rFonts w:ascii="Times New Roman" w:hAnsi="Times New Roman" w:cs="Times New Roman"/>
          <w:sz w:val="24"/>
          <w:szCs w:val="24"/>
          <w:lang w:val="nb-NO"/>
        </w:rPr>
        <w:t>ormer ens</w:t>
      </w:r>
      <w:r>
        <w:rPr>
          <w:rFonts w:ascii="Times New Roman" w:hAnsi="Times New Roman" w:cs="Times New Roman"/>
          <w:sz w:val="24"/>
          <w:szCs w:val="24"/>
          <w:lang w:val="nb-NO"/>
        </w:rPr>
        <w:t xml:space="preserve"> personlighet for eksempel med Wolf, Bourdieu og </w:t>
      </w:r>
      <w:r>
        <w:rPr>
          <w:rFonts w:ascii="Times New Roman" w:hAnsi="Times New Roman" w:cs="Times New Roman"/>
          <w:sz w:val="24"/>
          <w:szCs w:val="24"/>
          <w:lang w:val="nb-NO"/>
        </w:rPr>
        <w:lastRenderedPageBreak/>
        <w:t>Gluckman og argument om at produksjonsmodus er viktig for personlighet</w:t>
      </w:r>
      <w:r w:rsidR="00886359">
        <w:rPr>
          <w:rFonts w:ascii="Times New Roman" w:hAnsi="Times New Roman" w:cs="Times New Roman"/>
          <w:sz w:val="24"/>
          <w:szCs w:val="24"/>
          <w:lang w:val="nb-NO"/>
        </w:rPr>
        <w:t>;</w:t>
      </w:r>
      <w:r>
        <w:rPr>
          <w:rFonts w:ascii="Times New Roman" w:hAnsi="Times New Roman" w:cs="Times New Roman"/>
          <w:sz w:val="24"/>
          <w:szCs w:val="24"/>
          <w:lang w:val="nb-NO"/>
        </w:rPr>
        <w:t xml:space="preserve"> personhood i relasjon til vestlige antagelser og utfordringer mot vestlige antagelser (Strathern, Marcus og Fischer)</w:t>
      </w:r>
      <w:r w:rsidR="00CF735D">
        <w:rPr>
          <w:rFonts w:ascii="Times New Roman" w:hAnsi="Times New Roman" w:cs="Times New Roman"/>
          <w:sz w:val="24"/>
          <w:szCs w:val="24"/>
          <w:lang w:val="nb-NO"/>
        </w:rPr>
        <w:t>,</w:t>
      </w:r>
      <w:r w:rsidR="00DF2AC2">
        <w:rPr>
          <w:rFonts w:ascii="Times New Roman" w:hAnsi="Times New Roman" w:cs="Times New Roman"/>
          <w:sz w:val="24"/>
          <w:szCs w:val="24"/>
          <w:lang w:val="nb-NO"/>
        </w:rPr>
        <w:t xml:space="preserve"> eller</w:t>
      </w:r>
      <w:r w:rsidR="00CF735D">
        <w:rPr>
          <w:rFonts w:ascii="Times New Roman" w:hAnsi="Times New Roman" w:cs="Times New Roman"/>
          <w:sz w:val="24"/>
          <w:szCs w:val="24"/>
          <w:lang w:val="nb-NO"/>
        </w:rPr>
        <w:t xml:space="preserve"> at antropologiens menneskemodeller er knyttet til kolonialisme</w:t>
      </w:r>
      <w:r w:rsidR="00972D92">
        <w:rPr>
          <w:rFonts w:ascii="Times New Roman" w:hAnsi="Times New Roman" w:cs="Times New Roman"/>
          <w:sz w:val="24"/>
          <w:szCs w:val="24"/>
          <w:lang w:val="nb-NO"/>
        </w:rPr>
        <w:t xml:space="preserve"> (Asad, Abu-Lughod)</w:t>
      </w:r>
      <w:r w:rsidR="002E5E4C">
        <w:rPr>
          <w:rFonts w:ascii="Times New Roman" w:hAnsi="Times New Roman" w:cs="Times New Roman"/>
          <w:sz w:val="24"/>
          <w:szCs w:val="24"/>
          <w:lang w:val="nb-NO"/>
        </w:rPr>
        <w:t>. Generelt kan en i denne oppgaven diskutere relasjonen mellom</w:t>
      </w:r>
      <w:r w:rsidR="00B86BA8">
        <w:rPr>
          <w:rFonts w:ascii="Times New Roman" w:hAnsi="Times New Roman" w:cs="Times New Roman"/>
          <w:sz w:val="24"/>
          <w:szCs w:val="24"/>
          <w:lang w:val="nb-NO"/>
        </w:rPr>
        <w:t xml:space="preserve"> forskjellige grunnantagelser om hva det vil si å være et menneske</w:t>
      </w:r>
      <w:r w:rsidR="00421D57">
        <w:rPr>
          <w:rFonts w:ascii="Times New Roman" w:hAnsi="Times New Roman" w:cs="Times New Roman"/>
          <w:sz w:val="24"/>
          <w:szCs w:val="24"/>
          <w:lang w:val="nb-NO"/>
        </w:rPr>
        <w:t>:</w:t>
      </w:r>
      <w:r w:rsidR="00B86BA8">
        <w:rPr>
          <w:rFonts w:ascii="Times New Roman" w:hAnsi="Times New Roman" w:cs="Times New Roman"/>
          <w:sz w:val="24"/>
          <w:szCs w:val="24"/>
          <w:lang w:val="nb-NO"/>
        </w:rPr>
        <w:t xml:space="preserve"> for eksempel menneske som symbolbruker, menneske som politisk aktør, </w:t>
      </w:r>
      <w:r w:rsidR="00702046">
        <w:rPr>
          <w:rFonts w:ascii="Times New Roman" w:hAnsi="Times New Roman" w:cs="Times New Roman"/>
          <w:sz w:val="24"/>
          <w:szCs w:val="24"/>
          <w:lang w:val="nb-NO"/>
        </w:rPr>
        <w:t>menneske som drevet av trang til å skape symbolsk orden i kaos</w:t>
      </w:r>
      <w:r w:rsidR="001F6544">
        <w:rPr>
          <w:rFonts w:ascii="Times New Roman" w:hAnsi="Times New Roman" w:cs="Times New Roman"/>
          <w:sz w:val="24"/>
          <w:szCs w:val="24"/>
          <w:lang w:val="nb-NO"/>
        </w:rPr>
        <w:t xml:space="preserve"> mm.</w:t>
      </w:r>
      <w:r w:rsidR="00886359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="00B035C4">
        <w:rPr>
          <w:rFonts w:ascii="Times New Roman" w:hAnsi="Times New Roman" w:cs="Times New Roman"/>
          <w:sz w:val="24"/>
          <w:szCs w:val="24"/>
          <w:lang w:val="nb-NO"/>
        </w:rPr>
        <w:t>Gode besvarelser vil i tillegg til å presentere forsjellige tekster drøfte hva som kjennetegner forskjellene og likhetene mellom dem.</w:t>
      </w:r>
    </w:p>
    <w:p w14:paraId="218D1C62" w14:textId="3D869EF6" w:rsidR="00720E91" w:rsidRDefault="00720E91" w:rsidP="00A73F53">
      <w:pPr>
        <w:ind w:left="720"/>
        <w:rPr>
          <w:rFonts w:ascii="Times New Roman" w:hAnsi="Times New Roman" w:cs="Times New Roman"/>
          <w:sz w:val="24"/>
          <w:szCs w:val="24"/>
          <w:lang w:val="nb-NO"/>
        </w:rPr>
      </w:pPr>
    </w:p>
    <w:p w14:paraId="6AFEB5AA" w14:textId="245D9F80" w:rsidR="00DA0FC8" w:rsidRPr="006C39FF" w:rsidRDefault="002574F7" w:rsidP="006C39FF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nb-NO"/>
        </w:rPr>
      </w:pPr>
      <w:r w:rsidRPr="009B5C18">
        <w:rPr>
          <w:rFonts w:ascii="Times New Roman" w:hAnsi="Times New Roman" w:cs="Times New Roman"/>
          <w:sz w:val="24"/>
          <w:szCs w:val="24"/>
          <w:lang w:val="nb-NO"/>
        </w:rPr>
        <w:t>D</w:t>
      </w:r>
      <w:r w:rsidR="0089043A" w:rsidRPr="009B5C18">
        <w:rPr>
          <w:rFonts w:ascii="Times New Roman" w:hAnsi="Times New Roman" w:cs="Times New Roman"/>
          <w:sz w:val="24"/>
          <w:szCs w:val="24"/>
          <w:lang w:val="nb-NO"/>
        </w:rPr>
        <w:t>enne oppgaven legger opp til</w:t>
      </w:r>
      <w:r w:rsidR="00184843" w:rsidRPr="009B5C18">
        <w:rPr>
          <w:rFonts w:ascii="Times New Roman" w:hAnsi="Times New Roman" w:cs="Times New Roman"/>
          <w:sz w:val="24"/>
          <w:szCs w:val="24"/>
          <w:lang w:val="nb-NO"/>
        </w:rPr>
        <w:t xml:space="preserve"> diskusjon av</w:t>
      </w:r>
      <w:r w:rsidR="005F0304">
        <w:rPr>
          <w:rFonts w:ascii="Times New Roman" w:hAnsi="Times New Roman" w:cs="Times New Roman"/>
          <w:sz w:val="24"/>
          <w:szCs w:val="24"/>
          <w:lang w:val="nb-NO"/>
        </w:rPr>
        <w:t xml:space="preserve"> fagkritikk i antropologien, herunder</w:t>
      </w:r>
      <w:r w:rsidR="0089043A" w:rsidRPr="009B5C18">
        <w:rPr>
          <w:rFonts w:ascii="Times New Roman" w:hAnsi="Times New Roman" w:cs="Times New Roman"/>
          <w:sz w:val="24"/>
          <w:szCs w:val="24"/>
          <w:lang w:val="nb-NO"/>
        </w:rPr>
        <w:t xml:space="preserve"> feminism</w:t>
      </w:r>
      <w:r w:rsidR="00184843" w:rsidRPr="009B5C18">
        <w:rPr>
          <w:rFonts w:ascii="Times New Roman" w:hAnsi="Times New Roman" w:cs="Times New Roman"/>
          <w:sz w:val="24"/>
          <w:szCs w:val="24"/>
          <w:lang w:val="nb-NO"/>
        </w:rPr>
        <w:t>istisk antropologi</w:t>
      </w:r>
      <w:r w:rsidR="0089043A" w:rsidRPr="009B5C18">
        <w:rPr>
          <w:rFonts w:ascii="Times New Roman" w:hAnsi="Times New Roman" w:cs="Times New Roman"/>
          <w:sz w:val="24"/>
          <w:szCs w:val="24"/>
          <w:lang w:val="nb-NO"/>
        </w:rPr>
        <w:t>, postkolonialisme og representasjonskrisen</w:t>
      </w:r>
      <w:r w:rsidR="00845A9A">
        <w:rPr>
          <w:rFonts w:ascii="Times New Roman" w:hAnsi="Times New Roman" w:cs="Times New Roman"/>
          <w:sz w:val="24"/>
          <w:szCs w:val="24"/>
          <w:lang w:val="nb-NO"/>
        </w:rPr>
        <w:t>,</w:t>
      </w:r>
      <w:r w:rsidR="005F0304">
        <w:rPr>
          <w:rFonts w:ascii="Times New Roman" w:hAnsi="Times New Roman" w:cs="Times New Roman"/>
          <w:sz w:val="24"/>
          <w:szCs w:val="24"/>
          <w:lang w:val="nb-NO"/>
        </w:rPr>
        <w:t xml:space="preserve"> og </w:t>
      </w:r>
      <w:r w:rsidR="007C41BB">
        <w:rPr>
          <w:rFonts w:ascii="Times New Roman" w:hAnsi="Times New Roman" w:cs="Times New Roman"/>
          <w:sz w:val="24"/>
          <w:szCs w:val="24"/>
          <w:lang w:val="nb-NO"/>
        </w:rPr>
        <w:t xml:space="preserve">evt også </w:t>
      </w:r>
      <w:r w:rsidR="005F0304">
        <w:rPr>
          <w:rFonts w:ascii="Times New Roman" w:hAnsi="Times New Roman" w:cs="Times New Roman"/>
          <w:sz w:val="24"/>
          <w:szCs w:val="24"/>
          <w:lang w:val="nb-NO"/>
        </w:rPr>
        <w:t>marxistisk-inspirert antropologi</w:t>
      </w:r>
      <w:r w:rsidR="0089043A" w:rsidRPr="009B5C18">
        <w:rPr>
          <w:rFonts w:ascii="Times New Roman" w:hAnsi="Times New Roman" w:cs="Times New Roman"/>
          <w:sz w:val="24"/>
          <w:szCs w:val="24"/>
          <w:lang w:val="nb-NO"/>
        </w:rPr>
        <w:t xml:space="preserve">. </w:t>
      </w:r>
      <w:r w:rsidR="00697561">
        <w:rPr>
          <w:rFonts w:ascii="Times New Roman" w:hAnsi="Times New Roman" w:cs="Times New Roman"/>
          <w:sz w:val="24"/>
          <w:szCs w:val="24"/>
          <w:lang w:val="nb-NO"/>
        </w:rPr>
        <w:t>U</w:t>
      </w:r>
      <w:r w:rsidR="0089043A" w:rsidRPr="009B5C18">
        <w:rPr>
          <w:rFonts w:ascii="Times New Roman" w:hAnsi="Times New Roman" w:cs="Times New Roman"/>
          <w:sz w:val="24"/>
          <w:szCs w:val="24"/>
          <w:lang w:val="nb-NO"/>
        </w:rPr>
        <w:t>tover dette foreslår oppgaveteksten flere mulige retninger</w:t>
      </w:r>
      <w:r w:rsidR="00AE4743">
        <w:rPr>
          <w:rFonts w:ascii="Times New Roman" w:hAnsi="Times New Roman" w:cs="Times New Roman"/>
          <w:sz w:val="24"/>
          <w:szCs w:val="24"/>
          <w:lang w:val="nb-NO"/>
        </w:rPr>
        <w:t>.</w:t>
      </w:r>
      <w:r w:rsidR="006C39FF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="007D59E8" w:rsidRPr="006C39FF">
        <w:rPr>
          <w:rFonts w:ascii="Times New Roman" w:hAnsi="Times New Roman" w:cs="Times New Roman"/>
          <w:sz w:val="24"/>
          <w:szCs w:val="24"/>
          <w:lang w:val="nb-NO"/>
        </w:rPr>
        <w:t xml:space="preserve">Antropologens tilstedeværelse </w:t>
      </w:r>
      <w:r w:rsidR="00C56C24" w:rsidRPr="006C39FF">
        <w:rPr>
          <w:rFonts w:ascii="Times New Roman" w:hAnsi="Times New Roman" w:cs="Times New Roman"/>
          <w:sz w:val="24"/>
          <w:szCs w:val="24"/>
          <w:lang w:val="nb-NO"/>
        </w:rPr>
        <w:t>kan referer</w:t>
      </w:r>
      <w:r w:rsidR="007B40F0" w:rsidRPr="006C39FF">
        <w:rPr>
          <w:rFonts w:ascii="Times New Roman" w:hAnsi="Times New Roman" w:cs="Times New Roman"/>
          <w:sz w:val="24"/>
          <w:szCs w:val="24"/>
          <w:lang w:val="nb-NO"/>
        </w:rPr>
        <w:t>e</w:t>
      </w:r>
      <w:r w:rsidR="00C56C24" w:rsidRPr="006C39FF">
        <w:rPr>
          <w:rFonts w:ascii="Times New Roman" w:hAnsi="Times New Roman" w:cs="Times New Roman"/>
          <w:sz w:val="24"/>
          <w:szCs w:val="24"/>
          <w:lang w:val="nb-NO"/>
        </w:rPr>
        <w:t xml:space="preserve"> b</w:t>
      </w:r>
      <w:r w:rsidR="00C43028" w:rsidRPr="006C39FF">
        <w:rPr>
          <w:rFonts w:ascii="Times New Roman" w:hAnsi="Times New Roman" w:cs="Times New Roman"/>
          <w:sz w:val="24"/>
          <w:szCs w:val="24"/>
          <w:lang w:val="nb-NO"/>
        </w:rPr>
        <w:t>åde</w:t>
      </w:r>
      <w:r w:rsidR="00C56C24" w:rsidRPr="006C39FF">
        <w:rPr>
          <w:rFonts w:ascii="Times New Roman" w:hAnsi="Times New Roman" w:cs="Times New Roman"/>
          <w:sz w:val="24"/>
          <w:szCs w:val="24"/>
          <w:lang w:val="nb-NO"/>
        </w:rPr>
        <w:t xml:space="preserve"> til</w:t>
      </w:r>
      <w:r w:rsidR="00C43028" w:rsidRPr="006C39FF">
        <w:rPr>
          <w:rFonts w:ascii="Times New Roman" w:hAnsi="Times New Roman" w:cs="Times New Roman"/>
          <w:sz w:val="24"/>
          <w:szCs w:val="24"/>
          <w:lang w:val="nb-NO"/>
        </w:rPr>
        <w:t xml:space="preserve"> strukturer som har muliggjort</w:t>
      </w:r>
      <w:r w:rsidR="002717DC" w:rsidRPr="006C39FF">
        <w:rPr>
          <w:rFonts w:ascii="Times New Roman" w:hAnsi="Times New Roman" w:cs="Times New Roman"/>
          <w:sz w:val="24"/>
          <w:szCs w:val="24"/>
          <w:lang w:val="nb-NO"/>
        </w:rPr>
        <w:t xml:space="preserve"> antropologens tilstedeværelse</w:t>
      </w:r>
      <w:r w:rsidR="00C43028" w:rsidRPr="006C39FF">
        <w:rPr>
          <w:rFonts w:ascii="Times New Roman" w:hAnsi="Times New Roman" w:cs="Times New Roman"/>
          <w:sz w:val="24"/>
          <w:szCs w:val="24"/>
          <w:lang w:val="nb-NO"/>
        </w:rPr>
        <w:t xml:space="preserve"> og det at antropologen har et standpunkt.</w:t>
      </w:r>
      <w:r w:rsidR="00AB0792" w:rsidRPr="006C39FF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="009D6A7D" w:rsidRPr="006C39FF">
        <w:rPr>
          <w:rFonts w:ascii="Times New Roman" w:hAnsi="Times New Roman" w:cs="Times New Roman"/>
          <w:sz w:val="24"/>
          <w:szCs w:val="24"/>
          <w:lang w:val="nb-NO"/>
        </w:rPr>
        <w:t>Her er det</w:t>
      </w:r>
      <w:r w:rsidR="009911B2" w:rsidRPr="006C39FF">
        <w:rPr>
          <w:rFonts w:ascii="Times New Roman" w:hAnsi="Times New Roman" w:cs="Times New Roman"/>
          <w:sz w:val="24"/>
          <w:szCs w:val="24"/>
          <w:lang w:val="nb-NO"/>
        </w:rPr>
        <w:t xml:space="preserve"> med andre ord</w:t>
      </w:r>
      <w:r w:rsidR="009D6A7D" w:rsidRPr="006C39FF">
        <w:rPr>
          <w:rFonts w:ascii="Times New Roman" w:hAnsi="Times New Roman" w:cs="Times New Roman"/>
          <w:sz w:val="24"/>
          <w:szCs w:val="24"/>
          <w:lang w:val="nb-NO"/>
        </w:rPr>
        <w:t xml:space="preserve"> mulig å t</w:t>
      </w:r>
      <w:r w:rsidR="00504C99" w:rsidRPr="006C39FF">
        <w:rPr>
          <w:rFonts w:ascii="Times New Roman" w:hAnsi="Times New Roman" w:cs="Times New Roman"/>
          <w:sz w:val="24"/>
          <w:szCs w:val="24"/>
          <w:lang w:val="nb-NO"/>
        </w:rPr>
        <w:t>rekke på både tekster som tar for seg globale politiske og økonomiske strukturer (</w:t>
      </w:r>
      <w:r w:rsidR="00624088" w:rsidRPr="006C39FF">
        <w:rPr>
          <w:rFonts w:ascii="Times New Roman" w:hAnsi="Times New Roman" w:cs="Times New Roman"/>
          <w:sz w:val="24"/>
          <w:szCs w:val="24"/>
          <w:lang w:val="nb-NO"/>
        </w:rPr>
        <w:t xml:space="preserve">for eksempel </w:t>
      </w:r>
      <w:r w:rsidR="00504C99" w:rsidRPr="006C39FF">
        <w:rPr>
          <w:rFonts w:ascii="Times New Roman" w:hAnsi="Times New Roman" w:cs="Times New Roman"/>
          <w:sz w:val="24"/>
          <w:szCs w:val="24"/>
          <w:lang w:val="nb-NO"/>
        </w:rPr>
        <w:t>Wolf, Ortner, Asad) og tekster som problematiserer</w:t>
      </w:r>
      <w:r w:rsidR="005722AC" w:rsidRPr="006C39FF">
        <w:rPr>
          <w:rFonts w:ascii="Times New Roman" w:hAnsi="Times New Roman" w:cs="Times New Roman"/>
          <w:sz w:val="24"/>
          <w:szCs w:val="24"/>
          <w:lang w:val="nb-NO"/>
        </w:rPr>
        <w:t xml:space="preserve"> nøytralitet og objektivitet</w:t>
      </w:r>
      <w:r w:rsidR="00512C3E" w:rsidRPr="006C39FF">
        <w:rPr>
          <w:rFonts w:ascii="Times New Roman" w:hAnsi="Times New Roman" w:cs="Times New Roman"/>
          <w:sz w:val="24"/>
          <w:szCs w:val="24"/>
          <w:lang w:val="nb-NO"/>
        </w:rPr>
        <w:t xml:space="preserve"> og antropologens posisjon</w:t>
      </w:r>
      <w:r w:rsidR="00504C99" w:rsidRPr="006C39FF">
        <w:rPr>
          <w:rFonts w:ascii="Times New Roman" w:hAnsi="Times New Roman" w:cs="Times New Roman"/>
          <w:sz w:val="24"/>
          <w:szCs w:val="24"/>
          <w:lang w:val="nb-NO"/>
        </w:rPr>
        <w:t xml:space="preserve"> (Asad, Abu-Lughod, Clifford, Yanagisako og Delaney</w:t>
      </w:r>
      <w:r w:rsidR="009D3A9F" w:rsidRPr="006C39FF">
        <w:rPr>
          <w:rFonts w:ascii="Times New Roman" w:hAnsi="Times New Roman" w:cs="Times New Roman"/>
          <w:sz w:val="24"/>
          <w:szCs w:val="24"/>
          <w:lang w:val="nb-NO"/>
        </w:rPr>
        <w:t>, evt. Geertz</w:t>
      </w:r>
      <w:r w:rsidR="00504C99" w:rsidRPr="006C39FF">
        <w:rPr>
          <w:rFonts w:ascii="Times New Roman" w:hAnsi="Times New Roman" w:cs="Times New Roman"/>
          <w:sz w:val="24"/>
          <w:szCs w:val="24"/>
          <w:lang w:val="nb-NO"/>
        </w:rPr>
        <w:t>)</w:t>
      </w:r>
      <w:r w:rsidR="005722AC" w:rsidRPr="006C39FF">
        <w:rPr>
          <w:rFonts w:ascii="Times New Roman" w:hAnsi="Times New Roman" w:cs="Times New Roman"/>
          <w:sz w:val="24"/>
          <w:szCs w:val="24"/>
          <w:lang w:val="nb-NO"/>
        </w:rPr>
        <w:t>.</w:t>
      </w:r>
      <w:r w:rsidR="004F0D46" w:rsidRPr="006C39FF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="00EB122B" w:rsidRPr="006C39FF">
        <w:rPr>
          <w:rFonts w:ascii="Times New Roman" w:hAnsi="Times New Roman" w:cs="Times New Roman"/>
          <w:sz w:val="24"/>
          <w:szCs w:val="24"/>
          <w:lang w:val="nb-NO"/>
        </w:rPr>
        <w:t xml:space="preserve">Oppgaveteksten nevner også at antropologen </w:t>
      </w:r>
      <w:r w:rsidR="0066160C" w:rsidRPr="006C39FF">
        <w:rPr>
          <w:rFonts w:ascii="Times New Roman" w:hAnsi="Times New Roman" w:cs="Times New Roman"/>
          <w:sz w:val="24"/>
          <w:szCs w:val="24"/>
          <w:lang w:val="nb-NO"/>
        </w:rPr>
        <w:t>påvirkes</w:t>
      </w:r>
      <w:r w:rsidR="00EB122B" w:rsidRPr="006C39FF">
        <w:rPr>
          <w:rFonts w:ascii="Times New Roman" w:hAnsi="Times New Roman" w:cs="Times New Roman"/>
          <w:sz w:val="24"/>
          <w:szCs w:val="24"/>
          <w:lang w:val="nb-NO"/>
        </w:rPr>
        <w:t>, og legger opp til at en for eksempel k</w:t>
      </w:r>
      <w:r w:rsidR="00F90966" w:rsidRPr="006C39FF">
        <w:rPr>
          <w:rFonts w:ascii="Times New Roman" w:hAnsi="Times New Roman" w:cs="Times New Roman"/>
          <w:sz w:val="24"/>
          <w:szCs w:val="24"/>
          <w:lang w:val="nb-NO"/>
        </w:rPr>
        <w:t>an diskutere hvordan antropologens teorier og kunnskap kan være påvirket av informanter</w:t>
      </w:r>
      <w:r w:rsidR="00EB122B" w:rsidRPr="006C39FF">
        <w:rPr>
          <w:rFonts w:ascii="Times New Roman" w:hAnsi="Times New Roman" w:cs="Times New Roman"/>
          <w:sz w:val="24"/>
          <w:szCs w:val="24"/>
          <w:lang w:val="nb-NO"/>
        </w:rPr>
        <w:t xml:space="preserve"> og i</w:t>
      </w:r>
      <w:r w:rsidR="00CC691B" w:rsidRPr="006C39FF">
        <w:rPr>
          <w:rFonts w:ascii="Times New Roman" w:hAnsi="Times New Roman" w:cs="Times New Roman"/>
          <w:sz w:val="24"/>
          <w:szCs w:val="24"/>
          <w:lang w:val="nb-NO"/>
        </w:rPr>
        <w:t xml:space="preserve"> hvilken grad og på hvilke måter det virker som antropologer gjennom faghistorien har latt seg påvirke av sine informanter.</w:t>
      </w:r>
    </w:p>
    <w:p w14:paraId="0324744C" w14:textId="77777777" w:rsidR="005321FD" w:rsidRPr="005321FD" w:rsidRDefault="005321FD" w:rsidP="005321FD">
      <w:pPr>
        <w:pStyle w:val="ListParagraph"/>
        <w:rPr>
          <w:rFonts w:ascii="Times New Roman" w:hAnsi="Times New Roman" w:cs="Times New Roman"/>
          <w:sz w:val="24"/>
          <w:szCs w:val="24"/>
          <w:lang w:val="nb-NO"/>
        </w:rPr>
      </w:pPr>
    </w:p>
    <w:p w14:paraId="217FF578" w14:textId="0D16C063" w:rsidR="00DD1643" w:rsidRPr="00DA0FC8" w:rsidRDefault="00DA0FC8" w:rsidP="00DA0FC8">
      <w:pPr>
        <w:pStyle w:val="ListParagraph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>Oppgaveteksten nevner antropologens tilstedeværelse både «i felt» og «i tekst.» I tilknytning til felt kan man</w:t>
      </w:r>
      <w:r w:rsidR="00AF2DD3">
        <w:rPr>
          <w:rFonts w:ascii="Times New Roman" w:hAnsi="Times New Roman" w:cs="Times New Roman"/>
          <w:sz w:val="24"/>
          <w:szCs w:val="24"/>
          <w:lang w:val="nb-NO"/>
        </w:rPr>
        <w:t xml:space="preserve"> blant annet</w:t>
      </w:r>
      <w:r>
        <w:rPr>
          <w:rFonts w:ascii="Times New Roman" w:hAnsi="Times New Roman" w:cs="Times New Roman"/>
          <w:sz w:val="24"/>
          <w:szCs w:val="24"/>
          <w:lang w:val="nb-NO"/>
        </w:rPr>
        <w:t xml:space="preserve"> trekke på tekster av Stocking og Malinowski, men også mange andre som viser eksempler på feltarbeidspraksis. </w:t>
      </w:r>
      <w:r w:rsidR="008665E4" w:rsidRPr="00DA0FC8">
        <w:rPr>
          <w:rFonts w:ascii="Times New Roman" w:hAnsi="Times New Roman" w:cs="Times New Roman"/>
          <w:sz w:val="24"/>
          <w:szCs w:val="24"/>
          <w:lang w:val="nb-NO"/>
        </w:rPr>
        <w:t>«</w:t>
      </w:r>
      <w:r w:rsidR="00E30298" w:rsidRPr="00DA0FC8">
        <w:rPr>
          <w:rFonts w:ascii="Times New Roman" w:hAnsi="Times New Roman" w:cs="Times New Roman"/>
          <w:sz w:val="24"/>
          <w:szCs w:val="24"/>
          <w:lang w:val="nb-NO"/>
        </w:rPr>
        <w:t>I</w:t>
      </w:r>
      <w:r w:rsidR="008665E4" w:rsidRPr="00DA0FC8">
        <w:rPr>
          <w:rFonts w:ascii="Times New Roman" w:hAnsi="Times New Roman" w:cs="Times New Roman"/>
          <w:sz w:val="24"/>
          <w:szCs w:val="24"/>
          <w:lang w:val="nb-NO"/>
        </w:rPr>
        <w:t xml:space="preserve"> tekst» hinter til pensumstekster som kritiserer </w:t>
      </w:r>
      <w:r w:rsidR="00693D17" w:rsidRPr="00DA0FC8">
        <w:rPr>
          <w:rFonts w:ascii="Times New Roman" w:hAnsi="Times New Roman" w:cs="Times New Roman"/>
          <w:sz w:val="24"/>
          <w:szCs w:val="24"/>
          <w:lang w:val="nb-NO"/>
        </w:rPr>
        <w:t xml:space="preserve">klassiske </w:t>
      </w:r>
      <w:r w:rsidR="008665E4" w:rsidRPr="00DA0FC8">
        <w:rPr>
          <w:rFonts w:ascii="Times New Roman" w:hAnsi="Times New Roman" w:cs="Times New Roman"/>
          <w:sz w:val="24"/>
          <w:szCs w:val="24"/>
          <w:lang w:val="nb-NO"/>
        </w:rPr>
        <w:t>antropologiske skrivekonvensjoner og forsøker å utvikle nye</w:t>
      </w:r>
      <w:r>
        <w:rPr>
          <w:rFonts w:ascii="Times New Roman" w:hAnsi="Times New Roman" w:cs="Times New Roman"/>
          <w:sz w:val="24"/>
          <w:szCs w:val="24"/>
          <w:lang w:val="nb-NO"/>
        </w:rPr>
        <w:t>re</w:t>
      </w:r>
      <w:r w:rsidR="008665E4" w:rsidRPr="00DA0FC8">
        <w:rPr>
          <w:rFonts w:ascii="Times New Roman" w:hAnsi="Times New Roman" w:cs="Times New Roman"/>
          <w:sz w:val="24"/>
          <w:szCs w:val="24"/>
          <w:lang w:val="nb-NO"/>
        </w:rPr>
        <w:t xml:space="preserve"> og mer ansvarlige måter å skrive på (Clifford, Marcus og Fischer, Abu-Lughod). </w:t>
      </w:r>
      <w:r w:rsidR="0047653B" w:rsidRPr="00DA0FC8">
        <w:rPr>
          <w:rFonts w:ascii="Times New Roman" w:hAnsi="Times New Roman" w:cs="Times New Roman"/>
          <w:sz w:val="24"/>
          <w:szCs w:val="24"/>
          <w:lang w:val="nb-NO"/>
        </w:rPr>
        <w:t>Her er det</w:t>
      </w:r>
      <w:r w:rsidR="008A4F7F" w:rsidRPr="00DA0FC8">
        <w:rPr>
          <w:rFonts w:ascii="Times New Roman" w:hAnsi="Times New Roman" w:cs="Times New Roman"/>
          <w:sz w:val="24"/>
          <w:szCs w:val="24"/>
          <w:lang w:val="nb-NO"/>
        </w:rPr>
        <w:t xml:space="preserve"> for eksempel</w:t>
      </w:r>
      <w:r w:rsidR="0047653B" w:rsidRPr="00DA0FC8">
        <w:rPr>
          <w:rFonts w:ascii="Times New Roman" w:hAnsi="Times New Roman" w:cs="Times New Roman"/>
          <w:sz w:val="24"/>
          <w:szCs w:val="24"/>
          <w:lang w:val="nb-NO"/>
        </w:rPr>
        <w:t xml:space="preserve"> mulig</w:t>
      </w:r>
      <w:r w:rsidR="005C5800" w:rsidRPr="00DA0FC8">
        <w:rPr>
          <w:rFonts w:ascii="Times New Roman" w:hAnsi="Times New Roman" w:cs="Times New Roman"/>
          <w:sz w:val="24"/>
          <w:szCs w:val="24"/>
          <w:lang w:val="nb-NO"/>
        </w:rPr>
        <w:t xml:space="preserve"> å</w:t>
      </w:r>
      <w:r w:rsidR="0047653B" w:rsidRPr="00DA0FC8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="00F57312" w:rsidRPr="00DA0FC8">
        <w:rPr>
          <w:rFonts w:ascii="Times New Roman" w:hAnsi="Times New Roman" w:cs="Times New Roman"/>
          <w:sz w:val="24"/>
          <w:szCs w:val="24"/>
          <w:lang w:val="nb-NO"/>
        </w:rPr>
        <w:t>se på</w:t>
      </w:r>
      <w:r w:rsidR="0047653B" w:rsidRPr="00DA0FC8">
        <w:rPr>
          <w:rFonts w:ascii="Times New Roman" w:hAnsi="Times New Roman" w:cs="Times New Roman"/>
          <w:sz w:val="24"/>
          <w:szCs w:val="24"/>
          <w:lang w:val="nb-NO"/>
        </w:rPr>
        <w:t xml:space="preserve"> Barth, Evans-Pritchard og andre tekster</w:t>
      </w:r>
      <w:r w:rsidR="00477995" w:rsidRPr="00DA0FC8">
        <w:rPr>
          <w:rFonts w:ascii="Times New Roman" w:hAnsi="Times New Roman" w:cs="Times New Roman"/>
          <w:sz w:val="24"/>
          <w:szCs w:val="24"/>
          <w:lang w:val="nb-NO"/>
        </w:rPr>
        <w:t xml:space="preserve"> sine skrivemåter</w:t>
      </w:r>
      <w:r w:rsidR="0047653B" w:rsidRPr="00DA0FC8">
        <w:rPr>
          <w:rFonts w:ascii="Times New Roman" w:hAnsi="Times New Roman" w:cs="Times New Roman"/>
          <w:sz w:val="24"/>
          <w:szCs w:val="24"/>
          <w:lang w:val="nb-NO"/>
        </w:rPr>
        <w:t xml:space="preserve"> i lys av nyere kritiske perspektiver</w:t>
      </w:r>
      <w:r w:rsidR="003B0F2B" w:rsidRPr="00DA0FC8">
        <w:rPr>
          <w:rFonts w:ascii="Times New Roman" w:hAnsi="Times New Roman" w:cs="Times New Roman"/>
          <w:sz w:val="24"/>
          <w:szCs w:val="24"/>
          <w:lang w:val="nb-NO"/>
        </w:rPr>
        <w:t>.</w:t>
      </w:r>
    </w:p>
    <w:p w14:paraId="26350F39" w14:textId="77777777" w:rsidR="00A118FC" w:rsidRPr="0051176A" w:rsidRDefault="00A118FC" w:rsidP="0051176A">
      <w:pPr>
        <w:pStyle w:val="ListParagraph"/>
        <w:rPr>
          <w:rFonts w:ascii="Times New Roman" w:hAnsi="Times New Roman" w:cs="Times New Roman"/>
          <w:sz w:val="24"/>
          <w:szCs w:val="24"/>
          <w:lang w:val="nb-NO"/>
        </w:rPr>
      </w:pPr>
    </w:p>
    <w:p w14:paraId="4E6B71C1" w14:textId="2EC3CD0B" w:rsidR="00720E91" w:rsidRDefault="00DD1643" w:rsidP="0044381F">
      <w:pPr>
        <w:pStyle w:val="ListParagraph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>De beste besvarelsene vil ordne tekstene som diskuteres på en strukturert og målrettet måte og vise et mønster i relasjonen mellom tekstene.</w:t>
      </w:r>
    </w:p>
    <w:p w14:paraId="0A2BADBF" w14:textId="48B52498" w:rsidR="00720E91" w:rsidRDefault="00720E91" w:rsidP="00720E91">
      <w:pPr>
        <w:rPr>
          <w:rFonts w:ascii="Times New Roman" w:hAnsi="Times New Roman" w:cs="Times New Roman"/>
          <w:sz w:val="24"/>
          <w:szCs w:val="24"/>
          <w:lang w:val="nb-NO"/>
        </w:rPr>
      </w:pPr>
    </w:p>
    <w:p w14:paraId="398139C9" w14:textId="2F35E4CF" w:rsidR="0074764A" w:rsidRDefault="003C329C" w:rsidP="0074764A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>I d</w:t>
      </w:r>
      <w:r w:rsidR="00720E91">
        <w:rPr>
          <w:rFonts w:ascii="Times New Roman" w:hAnsi="Times New Roman" w:cs="Times New Roman"/>
          <w:sz w:val="24"/>
          <w:szCs w:val="24"/>
          <w:lang w:val="nb-NO"/>
        </w:rPr>
        <w:t xml:space="preserve">enne oppgaven gis det </w:t>
      </w:r>
      <w:r w:rsidR="005330CE">
        <w:rPr>
          <w:rFonts w:ascii="Times New Roman" w:hAnsi="Times New Roman" w:cs="Times New Roman"/>
          <w:sz w:val="24"/>
          <w:szCs w:val="24"/>
          <w:lang w:val="nb-NO"/>
        </w:rPr>
        <w:t>relativt</w:t>
      </w:r>
      <w:r w:rsidR="00720E91">
        <w:rPr>
          <w:rFonts w:ascii="Times New Roman" w:hAnsi="Times New Roman" w:cs="Times New Roman"/>
          <w:sz w:val="24"/>
          <w:szCs w:val="24"/>
          <w:lang w:val="nb-NO"/>
        </w:rPr>
        <w:t xml:space="preserve"> mye struktur</w:t>
      </w:r>
      <w:r w:rsidR="00C90BBC">
        <w:rPr>
          <w:rFonts w:ascii="Times New Roman" w:hAnsi="Times New Roman" w:cs="Times New Roman"/>
          <w:sz w:val="24"/>
          <w:szCs w:val="24"/>
          <w:lang w:val="nb-NO"/>
        </w:rPr>
        <w:t>. Her er det likevel viktig at kandidaten tar selvstendige valg</w:t>
      </w:r>
      <w:r w:rsidR="00040FF9">
        <w:rPr>
          <w:rFonts w:ascii="Times New Roman" w:hAnsi="Times New Roman" w:cs="Times New Roman"/>
          <w:sz w:val="24"/>
          <w:szCs w:val="24"/>
          <w:lang w:val="nb-NO"/>
        </w:rPr>
        <w:t xml:space="preserve"> og viser evne til å </w:t>
      </w:r>
      <w:r w:rsidR="00040FF9" w:rsidRPr="006777EE">
        <w:rPr>
          <w:rFonts w:ascii="Times New Roman" w:hAnsi="Times New Roman" w:cs="Times New Roman"/>
          <w:sz w:val="24"/>
          <w:szCs w:val="24"/>
          <w:u w:val="single"/>
          <w:lang w:val="nb-NO"/>
        </w:rPr>
        <w:t>bruke</w:t>
      </w:r>
      <w:r w:rsidR="00040FF9">
        <w:rPr>
          <w:rFonts w:ascii="Times New Roman" w:hAnsi="Times New Roman" w:cs="Times New Roman"/>
          <w:sz w:val="24"/>
          <w:szCs w:val="24"/>
          <w:lang w:val="nb-NO"/>
        </w:rPr>
        <w:t xml:space="preserve"> teorier aktivt</w:t>
      </w:r>
      <w:r w:rsidR="00BE16E9">
        <w:rPr>
          <w:rFonts w:ascii="Times New Roman" w:hAnsi="Times New Roman" w:cs="Times New Roman"/>
          <w:sz w:val="24"/>
          <w:szCs w:val="24"/>
          <w:lang w:val="nb-NO"/>
        </w:rPr>
        <w:t>. Først er det viktig å</w:t>
      </w:r>
      <w:r w:rsidR="0074764A">
        <w:rPr>
          <w:rFonts w:ascii="Times New Roman" w:hAnsi="Times New Roman" w:cs="Times New Roman"/>
          <w:sz w:val="24"/>
          <w:szCs w:val="24"/>
          <w:lang w:val="nb-NO"/>
        </w:rPr>
        <w:t xml:space="preserve"> velge et passende empirisk eksempel</w:t>
      </w:r>
      <w:r w:rsidR="001A4DDD">
        <w:rPr>
          <w:rFonts w:ascii="Times New Roman" w:hAnsi="Times New Roman" w:cs="Times New Roman"/>
          <w:sz w:val="24"/>
          <w:szCs w:val="24"/>
          <w:lang w:val="nb-NO"/>
        </w:rPr>
        <w:t>, og deretter</w:t>
      </w:r>
      <w:r w:rsidR="0074764A">
        <w:rPr>
          <w:rFonts w:ascii="Times New Roman" w:hAnsi="Times New Roman" w:cs="Times New Roman"/>
          <w:sz w:val="24"/>
          <w:szCs w:val="24"/>
          <w:lang w:val="nb-NO"/>
        </w:rPr>
        <w:t xml:space="preserve"> redegjør</w:t>
      </w:r>
      <w:r w:rsidR="0002283F">
        <w:rPr>
          <w:rFonts w:ascii="Times New Roman" w:hAnsi="Times New Roman" w:cs="Times New Roman"/>
          <w:sz w:val="24"/>
          <w:szCs w:val="24"/>
          <w:lang w:val="nb-NO"/>
        </w:rPr>
        <w:t>e</w:t>
      </w:r>
      <w:r w:rsidR="0074764A">
        <w:rPr>
          <w:rFonts w:ascii="Times New Roman" w:hAnsi="Times New Roman" w:cs="Times New Roman"/>
          <w:sz w:val="24"/>
          <w:szCs w:val="24"/>
          <w:lang w:val="nb-NO"/>
        </w:rPr>
        <w:t xml:space="preserve"> for hvordan det inngår i Evans-Pritchards analyse</w:t>
      </w:r>
      <w:r w:rsidR="00F54DDC">
        <w:rPr>
          <w:rFonts w:ascii="Times New Roman" w:hAnsi="Times New Roman" w:cs="Times New Roman"/>
          <w:sz w:val="24"/>
          <w:szCs w:val="24"/>
          <w:lang w:val="nb-NO"/>
        </w:rPr>
        <w:t>.</w:t>
      </w:r>
      <w:r w:rsidR="006F6DD8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="00F54DDC">
        <w:rPr>
          <w:rFonts w:ascii="Times New Roman" w:hAnsi="Times New Roman" w:cs="Times New Roman"/>
          <w:sz w:val="24"/>
          <w:szCs w:val="24"/>
          <w:lang w:val="nb-NO"/>
        </w:rPr>
        <w:t xml:space="preserve">Her vil det være nærliggende å peke på at dette er </w:t>
      </w:r>
      <w:r w:rsidR="00F461A2">
        <w:rPr>
          <w:rFonts w:ascii="Times New Roman" w:hAnsi="Times New Roman" w:cs="Times New Roman"/>
          <w:sz w:val="24"/>
          <w:szCs w:val="24"/>
          <w:lang w:val="nb-NO"/>
        </w:rPr>
        <w:t>en</w:t>
      </w:r>
      <w:r w:rsidR="0074764A">
        <w:rPr>
          <w:rFonts w:ascii="Times New Roman" w:hAnsi="Times New Roman" w:cs="Times New Roman"/>
          <w:sz w:val="24"/>
          <w:szCs w:val="24"/>
          <w:lang w:val="nb-NO"/>
        </w:rPr>
        <w:t xml:space="preserve"> analyse som fokuserer på hvordan de forskjellige delene av Nuer-samfunnet passer sammen, støtter hverandre og sammen bidrar til å opprettholde samfunnet.</w:t>
      </w:r>
      <w:r w:rsidR="00CB596C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="006F6DD8">
        <w:rPr>
          <w:rFonts w:ascii="Times New Roman" w:hAnsi="Times New Roman" w:cs="Times New Roman"/>
          <w:sz w:val="24"/>
          <w:szCs w:val="24"/>
          <w:lang w:val="nb-NO"/>
        </w:rPr>
        <w:t>Et</w:t>
      </w:r>
      <w:r w:rsidR="003C22A9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="00CB596C">
        <w:rPr>
          <w:rFonts w:ascii="Times New Roman" w:hAnsi="Times New Roman" w:cs="Times New Roman"/>
          <w:sz w:val="24"/>
          <w:szCs w:val="24"/>
          <w:lang w:val="nb-NO"/>
        </w:rPr>
        <w:t>empiri</w:t>
      </w:r>
      <w:r w:rsidR="003C22A9">
        <w:rPr>
          <w:rFonts w:ascii="Times New Roman" w:hAnsi="Times New Roman" w:cs="Times New Roman"/>
          <w:sz w:val="24"/>
          <w:szCs w:val="24"/>
          <w:lang w:val="nb-NO"/>
        </w:rPr>
        <w:t>ske eksemp</w:t>
      </w:r>
      <w:r w:rsidR="006F6DD8">
        <w:rPr>
          <w:rFonts w:ascii="Times New Roman" w:hAnsi="Times New Roman" w:cs="Times New Roman"/>
          <w:sz w:val="24"/>
          <w:szCs w:val="24"/>
          <w:lang w:val="nb-NO"/>
        </w:rPr>
        <w:t>el kan for eksempel presenteres som</w:t>
      </w:r>
      <w:r w:rsidR="00CB596C">
        <w:rPr>
          <w:rFonts w:ascii="Times New Roman" w:hAnsi="Times New Roman" w:cs="Times New Roman"/>
          <w:sz w:val="24"/>
          <w:szCs w:val="24"/>
          <w:lang w:val="nb-NO"/>
        </w:rPr>
        <w:t xml:space="preserve"> en funskjonell del av helheten</w:t>
      </w:r>
      <w:r w:rsidR="00E25B6C">
        <w:rPr>
          <w:rFonts w:ascii="Times New Roman" w:hAnsi="Times New Roman" w:cs="Times New Roman"/>
          <w:sz w:val="24"/>
          <w:szCs w:val="24"/>
          <w:lang w:val="nb-NO"/>
        </w:rPr>
        <w:t xml:space="preserve"> (slik feider har som funksjon å justere avstand og nærhet mellom sosial grupper)</w:t>
      </w:r>
      <w:r w:rsidR="00CB596C">
        <w:rPr>
          <w:rFonts w:ascii="Times New Roman" w:hAnsi="Times New Roman" w:cs="Times New Roman"/>
          <w:sz w:val="24"/>
          <w:szCs w:val="24"/>
          <w:lang w:val="nb-NO"/>
        </w:rPr>
        <w:t xml:space="preserve"> eller et uttrykk </w:t>
      </w:r>
      <w:r w:rsidR="00CB596C">
        <w:rPr>
          <w:rFonts w:ascii="Times New Roman" w:hAnsi="Times New Roman" w:cs="Times New Roman"/>
          <w:sz w:val="24"/>
          <w:szCs w:val="24"/>
          <w:lang w:val="nb-NO"/>
        </w:rPr>
        <w:lastRenderedPageBreak/>
        <w:t xml:space="preserve">for underliggende </w:t>
      </w:r>
      <w:r w:rsidR="00C574C9">
        <w:rPr>
          <w:rFonts w:ascii="Times New Roman" w:hAnsi="Times New Roman" w:cs="Times New Roman"/>
          <w:sz w:val="24"/>
          <w:szCs w:val="24"/>
          <w:lang w:val="nb-NO"/>
        </w:rPr>
        <w:t xml:space="preserve">strukturerende </w:t>
      </w:r>
      <w:r w:rsidR="006F6DD8">
        <w:rPr>
          <w:rFonts w:ascii="Times New Roman" w:hAnsi="Times New Roman" w:cs="Times New Roman"/>
          <w:sz w:val="24"/>
          <w:szCs w:val="24"/>
          <w:lang w:val="nb-NO"/>
        </w:rPr>
        <w:t>prinsipper</w:t>
      </w:r>
      <w:r w:rsidR="00C655E8">
        <w:rPr>
          <w:rFonts w:ascii="Times New Roman" w:hAnsi="Times New Roman" w:cs="Times New Roman"/>
          <w:sz w:val="24"/>
          <w:szCs w:val="24"/>
          <w:lang w:val="nb-NO"/>
        </w:rPr>
        <w:t xml:space="preserve"> (som for eksempel segmentær opposisjon)</w:t>
      </w:r>
      <w:r w:rsidR="00CB596C">
        <w:rPr>
          <w:rFonts w:ascii="Times New Roman" w:hAnsi="Times New Roman" w:cs="Times New Roman"/>
          <w:sz w:val="24"/>
          <w:szCs w:val="24"/>
          <w:lang w:val="nb-NO"/>
        </w:rPr>
        <w:t>.</w:t>
      </w:r>
      <w:r w:rsidR="00C60AB2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</w:p>
    <w:p w14:paraId="5A72F9C6" w14:textId="66CFA63A" w:rsidR="006F6DD8" w:rsidRPr="00B413B0" w:rsidRDefault="00EC7EF0" w:rsidP="00B413B0">
      <w:pPr>
        <w:pStyle w:val="ListParagraph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>I d</w:t>
      </w:r>
      <w:r w:rsidR="006F6DD8">
        <w:rPr>
          <w:rFonts w:ascii="Times New Roman" w:hAnsi="Times New Roman" w:cs="Times New Roman"/>
          <w:sz w:val="24"/>
          <w:szCs w:val="24"/>
          <w:lang w:val="nb-NO"/>
        </w:rPr>
        <w:t xml:space="preserve">en andre delen av oppgaven </w:t>
      </w:r>
      <w:r w:rsidR="00B413B0">
        <w:rPr>
          <w:rFonts w:ascii="Times New Roman" w:hAnsi="Times New Roman" w:cs="Times New Roman"/>
          <w:sz w:val="24"/>
          <w:szCs w:val="24"/>
          <w:lang w:val="nb-NO"/>
        </w:rPr>
        <w:t>bes kandidaten om å</w:t>
      </w:r>
      <w:r w:rsidR="00B413B0" w:rsidRPr="00B413B0">
        <w:rPr>
          <w:rFonts w:ascii="Times New Roman" w:hAnsi="Times New Roman" w:cs="Times New Roman"/>
          <w:sz w:val="24"/>
          <w:szCs w:val="24"/>
          <w:lang w:val="nb-NO"/>
        </w:rPr>
        <w:t xml:space="preserve"> se eksempler fra Evans-Pritchard i lys av andre teorier om struktur.</w:t>
      </w:r>
      <w:r w:rsidR="00B413B0">
        <w:rPr>
          <w:rFonts w:ascii="Times New Roman" w:hAnsi="Times New Roman" w:cs="Times New Roman"/>
          <w:sz w:val="24"/>
          <w:szCs w:val="24"/>
          <w:lang w:val="nb-NO"/>
        </w:rPr>
        <w:t xml:space="preserve"> Her er det</w:t>
      </w:r>
      <w:r w:rsidR="006F6DD8" w:rsidRPr="00B413B0">
        <w:rPr>
          <w:rFonts w:ascii="Times New Roman" w:hAnsi="Times New Roman" w:cs="Times New Roman"/>
          <w:sz w:val="24"/>
          <w:szCs w:val="24"/>
          <w:lang w:val="nb-NO"/>
        </w:rPr>
        <w:t xml:space="preserve"> viktig at kandidaten viser evne til å lage koblinger mellom empiri og teori</w:t>
      </w:r>
      <w:r w:rsidR="00BD56D9" w:rsidRPr="00B413B0">
        <w:rPr>
          <w:rFonts w:ascii="Times New Roman" w:hAnsi="Times New Roman" w:cs="Times New Roman"/>
          <w:sz w:val="24"/>
          <w:szCs w:val="24"/>
          <w:lang w:val="nb-NO"/>
        </w:rPr>
        <w:t xml:space="preserve">. </w:t>
      </w:r>
      <w:r w:rsidR="0095678A">
        <w:rPr>
          <w:rFonts w:ascii="Times New Roman" w:hAnsi="Times New Roman" w:cs="Times New Roman"/>
          <w:sz w:val="24"/>
          <w:szCs w:val="24"/>
          <w:lang w:val="nb-NO"/>
        </w:rPr>
        <w:t xml:space="preserve">Det er </w:t>
      </w:r>
      <w:r w:rsidR="0095678A" w:rsidRPr="00B413B0">
        <w:rPr>
          <w:rFonts w:ascii="Times New Roman" w:hAnsi="Times New Roman" w:cs="Times New Roman"/>
          <w:sz w:val="24"/>
          <w:szCs w:val="24"/>
          <w:lang w:val="nb-NO"/>
        </w:rPr>
        <w:t xml:space="preserve">viktig at kandidaten ikke bare gjengir teoriene, men bruker dem aktivt. </w:t>
      </w:r>
      <w:r w:rsidR="0095678A">
        <w:rPr>
          <w:rFonts w:ascii="Times New Roman" w:hAnsi="Times New Roman" w:cs="Times New Roman"/>
          <w:sz w:val="24"/>
          <w:szCs w:val="24"/>
          <w:lang w:val="nb-NO"/>
        </w:rPr>
        <w:t>I oppgaveteksten gis det</w:t>
      </w:r>
      <w:r w:rsidR="00EC1005" w:rsidRPr="00B413B0">
        <w:rPr>
          <w:rFonts w:ascii="Times New Roman" w:hAnsi="Times New Roman" w:cs="Times New Roman"/>
          <w:sz w:val="24"/>
          <w:szCs w:val="24"/>
          <w:lang w:val="nb-NO"/>
        </w:rPr>
        <w:t xml:space="preserve"> forslag</w:t>
      </w:r>
      <w:r w:rsidR="0095678A">
        <w:rPr>
          <w:rFonts w:ascii="Times New Roman" w:hAnsi="Times New Roman" w:cs="Times New Roman"/>
          <w:sz w:val="24"/>
          <w:szCs w:val="24"/>
          <w:lang w:val="nb-NO"/>
        </w:rPr>
        <w:t xml:space="preserve"> til hva slags struktur- og systemorienterte teoriere de kan trekke på</w:t>
      </w:r>
      <w:r w:rsidR="00EC1005" w:rsidRPr="00B413B0">
        <w:rPr>
          <w:rFonts w:ascii="Times New Roman" w:hAnsi="Times New Roman" w:cs="Times New Roman"/>
          <w:sz w:val="24"/>
          <w:szCs w:val="24"/>
          <w:lang w:val="nb-NO"/>
        </w:rPr>
        <w:t>.</w:t>
      </w:r>
      <w:r w:rsidR="002717DC" w:rsidRPr="00B413B0">
        <w:rPr>
          <w:rFonts w:ascii="Times New Roman" w:hAnsi="Times New Roman" w:cs="Times New Roman"/>
          <w:sz w:val="24"/>
          <w:szCs w:val="24"/>
          <w:lang w:val="nb-NO"/>
        </w:rPr>
        <w:t xml:space="preserve"> Kandidaten må ikke nødvendigvis diskutere alle disse.</w:t>
      </w:r>
      <w:r w:rsidR="0043566E" w:rsidRPr="00B413B0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="0095678A">
        <w:rPr>
          <w:rFonts w:ascii="Times New Roman" w:hAnsi="Times New Roman" w:cs="Times New Roman"/>
          <w:sz w:val="24"/>
          <w:szCs w:val="24"/>
          <w:lang w:val="nb-NO"/>
        </w:rPr>
        <w:t xml:space="preserve">De er heller ikke en utfyllende liste.  </w:t>
      </w:r>
    </w:p>
    <w:sectPr w:rsidR="006F6DD8" w:rsidRPr="00B413B0" w:rsidSect="00B138B5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935E86"/>
    <w:multiLevelType w:val="hybridMultilevel"/>
    <w:tmpl w:val="0DD86E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704301"/>
    <w:multiLevelType w:val="hybridMultilevel"/>
    <w:tmpl w:val="596623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1470EB"/>
    <w:multiLevelType w:val="hybridMultilevel"/>
    <w:tmpl w:val="50265A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4AC5"/>
    <w:rsid w:val="000140A0"/>
    <w:rsid w:val="0002283F"/>
    <w:rsid w:val="00026DC8"/>
    <w:rsid w:val="0002776D"/>
    <w:rsid w:val="00040FF9"/>
    <w:rsid w:val="000912B5"/>
    <w:rsid w:val="000E6E33"/>
    <w:rsid w:val="001209D2"/>
    <w:rsid w:val="0012196E"/>
    <w:rsid w:val="00175FF9"/>
    <w:rsid w:val="00184843"/>
    <w:rsid w:val="001A4DDD"/>
    <w:rsid w:val="001B2A78"/>
    <w:rsid w:val="001D0FE8"/>
    <w:rsid w:val="001F6544"/>
    <w:rsid w:val="00236218"/>
    <w:rsid w:val="002447E3"/>
    <w:rsid w:val="002574F7"/>
    <w:rsid w:val="002654D3"/>
    <w:rsid w:val="002655DA"/>
    <w:rsid w:val="002717DC"/>
    <w:rsid w:val="00286F4E"/>
    <w:rsid w:val="002A2444"/>
    <w:rsid w:val="002A7654"/>
    <w:rsid w:val="002B3737"/>
    <w:rsid w:val="002E104F"/>
    <w:rsid w:val="002E5E4C"/>
    <w:rsid w:val="002E626D"/>
    <w:rsid w:val="00346D89"/>
    <w:rsid w:val="00373B80"/>
    <w:rsid w:val="003A7E9E"/>
    <w:rsid w:val="003B0F2B"/>
    <w:rsid w:val="003C22A9"/>
    <w:rsid w:val="003C329C"/>
    <w:rsid w:val="003F7FB6"/>
    <w:rsid w:val="004114A1"/>
    <w:rsid w:val="00421D57"/>
    <w:rsid w:val="0043566E"/>
    <w:rsid w:val="0044381F"/>
    <w:rsid w:val="0047653B"/>
    <w:rsid w:val="00477995"/>
    <w:rsid w:val="00496BFF"/>
    <w:rsid w:val="004A360C"/>
    <w:rsid w:val="004B169C"/>
    <w:rsid w:val="004E3A3F"/>
    <w:rsid w:val="004F0D46"/>
    <w:rsid w:val="00504C99"/>
    <w:rsid w:val="00505546"/>
    <w:rsid w:val="0051176A"/>
    <w:rsid w:val="00512C3E"/>
    <w:rsid w:val="005216E5"/>
    <w:rsid w:val="005321FD"/>
    <w:rsid w:val="005330CE"/>
    <w:rsid w:val="005431FD"/>
    <w:rsid w:val="0054609C"/>
    <w:rsid w:val="0056466A"/>
    <w:rsid w:val="005722AC"/>
    <w:rsid w:val="005C5800"/>
    <w:rsid w:val="005F0304"/>
    <w:rsid w:val="00624088"/>
    <w:rsid w:val="0066160C"/>
    <w:rsid w:val="00673523"/>
    <w:rsid w:val="006777EE"/>
    <w:rsid w:val="00680030"/>
    <w:rsid w:val="00693D17"/>
    <w:rsid w:val="00697561"/>
    <w:rsid w:val="006B5919"/>
    <w:rsid w:val="006C39FF"/>
    <w:rsid w:val="006E150D"/>
    <w:rsid w:val="006F6DD8"/>
    <w:rsid w:val="00702046"/>
    <w:rsid w:val="00720E91"/>
    <w:rsid w:val="00740DFF"/>
    <w:rsid w:val="0074764A"/>
    <w:rsid w:val="00790AE1"/>
    <w:rsid w:val="007B40F0"/>
    <w:rsid w:val="007C41BB"/>
    <w:rsid w:val="007D59E8"/>
    <w:rsid w:val="007E23A6"/>
    <w:rsid w:val="00817EA7"/>
    <w:rsid w:val="00837185"/>
    <w:rsid w:val="00845A9A"/>
    <w:rsid w:val="008665E4"/>
    <w:rsid w:val="00886359"/>
    <w:rsid w:val="0089043A"/>
    <w:rsid w:val="00894EE6"/>
    <w:rsid w:val="008A4F7F"/>
    <w:rsid w:val="008E04A9"/>
    <w:rsid w:val="008F54FE"/>
    <w:rsid w:val="00912D30"/>
    <w:rsid w:val="009202EC"/>
    <w:rsid w:val="00934791"/>
    <w:rsid w:val="0095678A"/>
    <w:rsid w:val="00972D92"/>
    <w:rsid w:val="009911B2"/>
    <w:rsid w:val="00997BCF"/>
    <w:rsid w:val="009B5C18"/>
    <w:rsid w:val="009D3A9F"/>
    <w:rsid w:val="009D6A7D"/>
    <w:rsid w:val="009E46FB"/>
    <w:rsid w:val="009F4AC5"/>
    <w:rsid w:val="00A118FC"/>
    <w:rsid w:val="00A20E7C"/>
    <w:rsid w:val="00A34F85"/>
    <w:rsid w:val="00A73F53"/>
    <w:rsid w:val="00AA52AD"/>
    <w:rsid w:val="00AB0792"/>
    <w:rsid w:val="00AC53B8"/>
    <w:rsid w:val="00AC5949"/>
    <w:rsid w:val="00AE4743"/>
    <w:rsid w:val="00AF2DD3"/>
    <w:rsid w:val="00B035C4"/>
    <w:rsid w:val="00B138B5"/>
    <w:rsid w:val="00B15281"/>
    <w:rsid w:val="00B31AB4"/>
    <w:rsid w:val="00B413B0"/>
    <w:rsid w:val="00B54FAC"/>
    <w:rsid w:val="00B56677"/>
    <w:rsid w:val="00B86BA8"/>
    <w:rsid w:val="00BD56D9"/>
    <w:rsid w:val="00BE11FB"/>
    <w:rsid w:val="00BE16E9"/>
    <w:rsid w:val="00C43028"/>
    <w:rsid w:val="00C56C24"/>
    <w:rsid w:val="00C574C9"/>
    <w:rsid w:val="00C60AB2"/>
    <w:rsid w:val="00C655E8"/>
    <w:rsid w:val="00C90BBC"/>
    <w:rsid w:val="00CA2DFC"/>
    <w:rsid w:val="00CB5060"/>
    <w:rsid w:val="00CB596C"/>
    <w:rsid w:val="00CC691B"/>
    <w:rsid w:val="00CC701B"/>
    <w:rsid w:val="00CF735D"/>
    <w:rsid w:val="00D641E3"/>
    <w:rsid w:val="00DA0FC8"/>
    <w:rsid w:val="00DD1643"/>
    <w:rsid w:val="00DF2AC2"/>
    <w:rsid w:val="00E15E21"/>
    <w:rsid w:val="00E25B6C"/>
    <w:rsid w:val="00E30298"/>
    <w:rsid w:val="00E438D5"/>
    <w:rsid w:val="00E544AE"/>
    <w:rsid w:val="00E9740D"/>
    <w:rsid w:val="00EA4033"/>
    <w:rsid w:val="00EB122B"/>
    <w:rsid w:val="00EC1005"/>
    <w:rsid w:val="00EC7EF0"/>
    <w:rsid w:val="00ED678F"/>
    <w:rsid w:val="00EF22E2"/>
    <w:rsid w:val="00F461A2"/>
    <w:rsid w:val="00F54DDC"/>
    <w:rsid w:val="00F57312"/>
    <w:rsid w:val="00F800CA"/>
    <w:rsid w:val="00F90966"/>
    <w:rsid w:val="00FA3635"/>
    <w:rsid w:val="00FE4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F0EE9A"/>
  <w15:chartTrackingRefBased/>
  <w15:docId w15:val="{31E48C53-5AE1-4FAF-BFD2-0744DC2D6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4A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4A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3A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3A3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1096</Words>
  <Characters>5810</Characters>
  <Application>Microsoft Office Word</Application>
  <DocSecurity>4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Nyquist</dc:creator>
  <cp:keywords/>
  <dc:description/>
  <cp:lastModifiedBy>Sarah Frost Logan</cp:lastModifiedBy>
  <cp:revision>2</cp:revision>
  <dcterms:created xsi:type="dcterms:W3CDTF">2020-05-04T06:54:00Z</dcterms:created>
  <dcterms:modified xsi:type="dcterms:W3CDTF">2020-05-04T06:54:00Z</dcterms:modified>
</cp:coreProperties>
</file>