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78F3" w:rsidRDefault="00B878F3" w:rsidP="00B878F3">
      <w:pPr>
        <w:rPr>
          <w:b/>
          <w:bCs/>
        </w:rPr>
      </w:pPr>
      <w:proofErr w:type="spellStart"/>
      <w:r w:rsidRPr="00B878F3">
        <w:rPr>
          <w:b/>
          <w:bCs/>
        </w:rPr>
        <w:t>Exam</w:t>
      </w:r>
      <w:proofErr w:type="spellEnd"/>
      <w:r w:rsidRPr="00B878F3">
        <w:rPr>
          <w:b/>
          <w:bCs/>
        </w:rPr>
        <w:t xml:space="preserve"> Questions TIK4011 – Spring 2021</w:t>
      </w:r>
    </w:p>
    <w:p w:rsidR="00B878F3" w:rsidRPr="00B878F3" w:rsidRDefault="00B878F3" w:rsidP="00B878F3">
      <w:pPr>
        <w:rPr>
          <w:b/>
          <w:bCs/>
        </w:rPr>
      </w:pPr>
    </w:p>
    <w:p w:rsidR="00494066" w:rsidRPr="00B878F3" w:rsidRDefault="00B878F3" w:rsidP="00B878F3">
      <w:proofErr w:type="spellStart"/>
      <w:r w:rsidRPr="00B878F3">
        <w:t>Length</w:t>
      </w:r>
      <w:proofErr w:type="spellEnd"/>
      <w:r w:rsidRPr="00B878F3">
        <w:t>: 6000 Words (+/-20%).</w:t>
      </w:r>
      <w:r w:rsidRPr="00B878F3">
        <w:br/>
      </w:r>
      <w:proofErr w:type="spellStart"/>
      <w:r w:rsidRPr="00B878F3">
        <w:t>Literature</w:t>
      </w:r>
      <w:proofErr w:type="spellEnd"/>
      <w:r w:rsidRPr="00B878F3">
        <w:t xml:space="preserve"> list is </w:t>
      </w:r>
      <w:proofErr w:type="spellStart"/>
      <w:r w:rsidRPr="00B878F3">
        <w:t>included</w:t>
      </w:r>
      <w:proofErr w:type="spellEnd"/>
      <w:r w:rsidRPr="00B878F3">
        <w:t xml:space="preserve"> in </w:t>
      </w:r>
      <w:proofErr w:type="spellStart"/>
      <w:r w:rsidRPr="00B878F3">
        <w:t>the</w:t>
      </w:r>
      <w:proofErr w:type="spellEnd"/>
      <w:r w:rsidRPr="00B878F3">
        <w:t xml:space="preserve"> total </w:t>
      </w:r>
      <w:proofErr w:type="spellStart"/>
      <w:r w:rsidRPr="00B878F3">
        <w:t>word</w:t>
      </w:r>
      <w:proofErr w:type="spellEnd"/>
      <w:r w:rsidRPr="00B878F3">
        <w:t xml:space="preserve"> </w:t>
      </w:r>
      <w:proofErr w:type="spellStart"/>
      <w:r w:rsidRPr="00B878F3">
        <w:t>count</w:t>
      </w:r>
      <w:proofErr w:type="spellEnd"/>
      <w:r w:rsidRPr="00B878F3">
        <w:t>.</w:t>
      </w:r>
      <w:r w:rsidRPr="00B878F3">
        <w:br/>
        <w:t xml:space="preserve">Language: ESST students must </w:t>
      </w:r>
      <w:proofErr w:type="spellStart"/>
      <w:r w:rsidRPr="00B878F3">
        <w:t>write</w:t>
      </w:r>
      <w:proofErr w:type="spellEnd"/>
      <w:r w:rsidRPr="00B878F3">
        <w:t xml:space="preserve"> </w:t>
      </w:r>
      <w:proofErr w:type="spellStart"/>
      <w:r w:rsidRPr="00B878F3">
        <w:t>their</w:t>
      </w:r>
      <w:proofErr w:type="spellEnd"/>
      <w:r w:rsidRPr="00B878F3">
        <w:t xml:space="preserve"> </w:t>
      </w:r>
      <w:proofErr w:type="spellStart"/>
      <w:r w:rsidRPr="00B878F3">
        <w:t>exam</w:t>
      </w:r>
      <w:proofErr w:type="spellEnd"/>
      <w:r w:rsidRPr="00B878F3">
        <w:t xml:space="preserve"> </w:t>
      </w:r>
      <w:proofErr w:type="spellStart"/>
      <w:r w:rsidRPr="00B878F3">
        <w:t>paper</w:t>
      </w:r>
      <w:proofErr w:type="spellEnd"/>
      <w:r w:rsidRPr="00B878F3">
        <w:t xml:space="preserve"> in English, </w:t>
      </w:r>
      <w:proofErr w:type="spellStart"/>
      <w:r w:rsidRPr="00B878F3">
        <w:t>while</w:t>
      </w:r>
      <w:proofErr w:type="spellEnd"/>
      <w:r w:rsidRPr="00B878F3">
        <w:t xml:space="preserve"> TIK students </w:t>
      </w:r>
      <w:proofErr w:type="spellStart"/>
      <w:r w:rsidRPr="00B878F3">
        <w:t>may</w:t>
      </w:r>
      <w:proofErr w:type="spellEnd"/>
      <w:r w:rsidRPr="00B878F3">
        <w:t xml:space="preserve"> </w:t>
      </w:r>
      <w:proofErr w:type="spellStart"/>
      <w:r w:rsidRPr="00B878F3">
        <w:t>choose</w:t>
      </w:r>
      <w:proofErr w:type="spellEnd"/>
      <w:r w:rsidRPr="00B878F3">
        <w:t xml:space="preserve"> </w:t>
      </w:r>
      <w:proofErr w:type="spellStart"/>
      <w:r w:rsidRPr="00B878F3">
        <w:t>between</w:t>
      </w:r>
      <w:proofErr w:type="spellEnd"/>
      <w:r w:rsidRPr="00B878F3">
        <w:t xml:space="preserve"> English and Norwegian.</w:t>
      </w:r>
      <w:r w:rsidRPr="00B878F3">
        <w:br/>
        <w:t xml:space="preserve">Grades </w:t>
      </w:r>
      <w:proofErr w:type="spellStart"/>
      <w:r w:rsidRPr="00B878F3">
        <w:t>are</w:t>
      </w:r>
      <w:proofErr w:type="spellEnd"/>
      <w:r w:rsidRPr="00B878F3">
        <w:t xml:space="preserve"> </w:t>
      </w:r>
      <w:proofErr w:type="spellStart"/>
      <w:r w:rsidRPr="00B878F3">
        <w:t>awarded</w:t>
      </w:r>
      <w:proofErr w:type="spellEnd"/>
      <w:r w:rsidRPr="00B878F3">
        <w:t xml:space="preserve"> </w:t>
      </w:r>
      <w:proofErr w:type="spellStart"/>
      <w:r w:rsidRPr="00B878F3">
        <w:t>on</w:t>
      </w:r>
      <w:proofErr w:type="spellEnd"/>
      <w:r w:rsidRPr="00B878F3">
        <w:t xml:space="preserve"> a </w:t>
      </w:r>
      <w:proofErr w:type="spellStart"/>
      <w:r w:rsidRPr="00B878F3">
        <w:t>scale</w:t>
      </w:r>
      <w:proofErr w:type="spellEnd"/>
      <w:r w:rsidRPr="00B878F3">
        <w:t xml:space="preserve"> from A to F, </w:t>
      </w:r>
      <w:proofErr w:type="spellStart"/>
      <w:r w:rsidRPr="00B878F3">
        <w:t>where</w:t>
      </w:r>
      <w:proofErr w:type="spellEnd"/>
      <w:r w:rsidRPr="00B878F3">
        <w:t xml:space="preserve"> A is </w:t>
      </w:r>
      <w:proofErr w:type="spellStart"/>
      <w:r w:rsidRPr="00B878F3">
        <w:t>the</w:t>
      </w:r>
      <w:proofErr w:type="spellEnd"/>
      <w:r w:rsidRPr="00B878F3">
        <w:t xml:space="preserve"> best grade and F is a </w:t>
      </w:r>
      <w:proofErr w:type="spellStart"/>
      <w:r w:rsidRPr="00B878F3">
        <w:t>fail</w:t>
      </w:r>
      <w:proofErr w:type="spellEnd"/>
      <w:r w:rsidRPr="00B878F3">
        <w:t>.</w:t>
      </w:r>
    </w:p>
    <w:p w:rsidR="00EF1715" w:rsidRDefault="00EF1715" w:rsidP="00B878F3"/>
    <w:p w:rsidR="00EF1715" w:rsidRPr="00EF1715" w:rsidRDefault="00EF1715" w:rsidP="00B878F3">
      <w:pPr>
        <w:rPr>
          <w:lang w:val="en-US"/>
        </w:rPr>
      </w:pPr>
      <w:r w:rsidRPr="00EF1715">
        <w:rPr>
          <w:lang w:val="en-US"/>
        </w:rPr>
        <w:t xml:space="preserve">You must choose </w:t>
      </w:r>
      <w:r w:rsidRPr="00EF1715">
        <w:rPr>
          <w:b/>
          <w:bCs/>
          <w:lang w:val="en-US"/>
        </w:rPr>
        <w:t>one</w:t>
      </w:r>
      <w:r w:rsidRPr="00EF1715">
        <w:rPr>
          <w:lang w:val="en-US"/>
        </w:rPr>
        <w:t xml:space="preserve"> of the four given exam questions:</w:t>
      </w:r>
    </w:p>
    <w:p w:rsidR="00B878F3" w:rsidRPr="00B878F3" w:rsidRDefault="00B878F3" w:rsidP="00B878F3">
      <w:r w:rsidRPr="00EF1715">
        <w:rPr>
          <w:lang w:val="en-US"/>
        </w:rPr>
        <w:t xml:space="preserve">1. What is 'valuation studies' and how can it be used in order to analyze, for example, the </w:t>
      </w:r>
      <w:proofErr w:type="spellStart"/>
      <w:r w:rsidRPr="00EF1715">
        <w:rPr>
          <w:lang w:val="en-US"/>
        </w:rPr>
        <w:t>bioeconomy</w:t>
      </w:r>
      <w:proofErr w:type="spellEnd"/>
      <w:r w:rsidRPr="00EF1715">
        <w:rPr>
          <w:lang w:val="en-US"/>
        </w:rPr>
        <w:t xml:space="preserve">, market-practices, the digital and or/ environmental issues?  </w:t>
      </w:r>
      <w:proofErr w:type="spellStart"/>
      <w:r w:rsidRPr="00B878F3">
        <w:t>You</w:t>
      </w:r>
      <w:proofErr w:type="spellEnd"/>
      <w:r w:rsidRPr="00B878F3">
        <w:t xml:space="preserve"> </w:t>
      </w:r>
      <w:proofErr w:type="spellStart"/>
      <w:r w:rsidRPr="00B878F3">
        <w:t>can</w:t>
      </w:r>
      <w:proofErr w:type="spellEnd"/>
      <w:r w:rsidRPr="00B878F3">
        <w:t xml:space="preserve"> </w:t>
      </w:r>
      <w:proofErr w:type="spellStart"/>
      <w:r w:rsidRPr="00B878F3">
        <w:t>choose</w:t>
      </w:r>
      <w:proofErr w:type="spellEnd"/>
      <w:r w:rsidRPr="00B878F3">
        <w:t xml:space="preserve"> to </w:t>
      </w:r>
      <w:proofErr w:type="spellStart"/>
      <w:r w:rsidRPr="00B878F3">
        <w:t>combine</w:t>
      </w:r>
      <w:proofErr w:type="spellEnd"/>
      <w:r w:rsidRPr="00B878F3">
        <w:t xml:space="preserve"> </w:t>
      </w:r>
      <w:proofErr w:type="spellStart"/>
      <w:r w:rsidRPr="00B878F3">
        <w:t>this</w:t>
      </w:r>
      <w:proofErr w:type="spellEnd"/>
      <w:r w:rsidRPr="00B878F3">
        <w:t xml:space="preserve"> </w:t>
      </w:r>
      <w:proofErr w:type="spellStart"/>
      <w:r w:rsidRPr="00B878F3">
        <w:t>with</w:t>
      </w:r>
      <w:proofErr w:type="spellEnd"/>
      <w:r w:rsidRPr="00B878F3">
        <w:t xml:space="preserve"> </w:t>
      </w:r>
      <w:proofErr w:type="spellStart"/>
      <w:r w:rsidRPr="00B878F3">
        <w:t>investigating</w:t>
      </w:r>
      <w:proofErr w:type="spellEnd"/>
      <w:r w:rsidRPr="00B878F3">
        <w:t xml:space="preserve"> </w:t>
      </w:r>
      <w:proofErr w:type="spellStart"/>
      <w:r w:rsidRPr="00B878F3">
        <w:t>one</w:t>
      </w:r>
      <w:proofErr w:type="spellEnd"/>
      <w:r w:rsidRPr="00B878F3">
        <w:t xml:space="preserve"> or more </w:t>
      </w:r>
      <w:proofErr w:type="spellStart"/>
      <w:r w:rsidRPr="00B878F3">
        <w:t>empirical</w:t>
      </w:r>
      <w:proofErr w:type="spellEnd"/>
      <w:r w:rsidRPr="00B878F3">
        <w:t xml:space="preserve"> </w:t>
      </w:r>
      <w:proofErr w:type="spellStart"/>
      <w:r w:rsidRPr="00B878F3">
        <w:t>examples</w:t>
      </w:r>
      <w:proofErr w:type="spellEnd"/>
      <w:r w:rsidRPr="00B878F3">
        <w:t>.</w:t>
      </w:r>
      <w:r w:rsidRPr="00B878F3">
        <w:br/>
      </w:r>
      <w:r w:rsidRPr="00B878F3">
        <w:br/>
        <w:t xml:space="preserve">2. How </w:t>
      </w:r>
      <w:proofErr w:type="spellStart"/>
      <w:r w:rsidRPr="00B878F3">
        <w:t>does</w:t>
      </w:r>
      <w:proofErr w:type="spellEnd"/>
      <w:r w:rsidRPr="00B878F3">
        <w:t xml:space="preserve"> ‘</w:t>
      </w:r>
      <w:proofErr w:type="spellStart"/>
      <w:r w:rsidRPr="00B878F3">
        <w:t>the</w:t>
      </w:r>
      <w:proofErr w:type="spellEnd"/>
      <w:r w:rsidRPr="00B878F3">
        <w:t xml:space="preserve"> digital’ </w:t>
      </w:r>
      <w:proofErr w:type="spellStart"/>
      <w:r w:rsidRPr="00B878F3">
        <w:t>impact</w:t>
      </w:r>
      <w:proofErr w:type="spellEnd"/>
      <w:r w:rsidRPr="00B878F3">
        <w:t xml:space="preserve"> </w:t>
      </w:r>
      <w:proofErr w:type="spellStart"/>
      <w:r w:rsidRPr="00B878F3">
        <w:t>the</w:t>
      </w:r>
      <w:proofErr w:type="spellEnd"/>
      <w:r w:rsidRPr="00B878F3">
        <w:t xml:space="preserve"> </w:t>
      </w:r>
      <w:proofErr w:type="spellStart"/>
      <w:r w:rsidRPr="00B878F3">
        <w:t>economy</w:t>
      </w:r>
      <w:proofErr w:type="spellEnd"/>
      <w:r w:rsidRPr="00B878F3">
        <w:t xml:space="preserve">? Draw </w:t>
      </w:r>
      <w:proofErr w:type="spellStart"/>
      <w:r w:rsidRPr="00B878F3">
        <w:t>on</w:t>
      </w:r>
      <w:proofErr w:type="spellEnd"/>
      <w:r w:rsidRPr="00B878F3">
        <w:t xml:space="preserve"> </w:t>
      </w:r>
      <w:proofErr w:type="spellStart"/>
      <w:r w:rsidRPr="00B878F3">
        <w:t>resources</w:t>
      </w:r>
      <w:proofErr w:type="spellEnd"/>
      <w:r w:rsidRPr="00B878F3">
        <w:t xml:space="preserve"> from </w:t>
      </w:r>
      <w:proofErr w:type="spellStart"/>
      <w:r w:rsidRPr="00B878F3">
        <w:t>the</w:t>
      </w:r>
      <w:proofErr w:type="spellEnd"/>
      <w:r w:rsidRPr="00B878F3">
        <w:t xml:space="preserve"> curriculum in order to </w:t>
      </w:r>
      <w:proofErr w:type="spellStart"/>
      <w:r w:rsidRPr="00B878F3">
        <w:t>discuss</w:t>
      </w:r>
      <w:proofErr w:type="spellEnd"/>
      <w:r w:rsidRPr="00B878F3">
        <w:t xml:space="preserve"> and </w:t>
      </w:r>
      <w:proofErr w:type="spellStart"/>
      <w:r w:rsidRPr="00B878F3">
        <w:t>analyze</w:t>
      </w:r>
      <w:proofErr w:type="spellEnd"/>
      <w:r w:rsidRPr="00B878F3">
        <w:t xml:space="preserve"> </w:t>
      </w:r>
      <w:proofErr w:type="spellStart"/>
      <w:r w:rsidRPr="00B878F3">
        <w:t>this</w:t>
      </w:r>
      <w:proofErr w:type="spellEnd"/>
      <w:r w:rsidRPr="00B878F3">
        <w:t xml:space="preserve"> </w:t>
      </w:r>
      <w:proofErr w:type="spellStart"/>
      <w:r w:rsidRPr="00B878F3">
        <w:t>question</w:t>
      </w:r>
      <w:proofErr w:type="spellEnd"/>
      <w:r w:rsidRPr="00B878F3">
        <w:t>.</w:t>
      </w:r>
      <w:r w:rsidRPr="00B878F3">
        <w:br/>
      </w:r>
      <w:r w:rsidRPr="00B878F3">
        <w:br/>
        <w:t xml:space="preserve">3. How </w:t>
      </w:r>
      <w:proofErr w:type="spellStart"/>
      <w:r w:rsidRPr="00B878F3">
        <w:t>can</w:t>
      </w:r>
      <w:proofErr w:type="spellEnd"/>
      <w:r w:rsidRPr="00B878F3">
        <w:t xml:space="preserve"> </w:t>
      </w:r>
      <w:proofErr w:type="spellStart"/>
      <w:r w:rsidRPr="00B878F3">
        <w:t>the</w:t>
      </w:r>
      <w:proofErr w:type="spellEnd"/>
      <w:r w:rsidRPr="00B878F3">
        <w:t xml:space="preserve"> digital turn in STS, </w:t>
      </w:r>
      <w:proofErr w:type="spellStart"/>
      <w:r w:rsidRPr="00B878F3">
        <w:t>the</w:t>
      </w:r>
      <w:proofErr w:type="spellEnd"/>
      <w:r w:rsidRPr="00B878F3">
        <w:t xml:space="preserve"> </w:t>
      </w:r>
      <w:proofErr w:type="spellStart"/>
      <w:r w:rsidRPr="00B878F3">
        <w:t>field</w:t>
      </w:r>
      <w:proofErr w:type="spellEnd"/>
      <w:r w:rsidRPr="00B878F3">
        <w:t xml:space="preserve"> </w:t>
      </w:r>
      <w:proofErr w:type="spellStart"/>
      <w:r w:rsidRPr="00B878F3">
        <w:t>of</w:t>
      </w:r>
      <w:proofErr w:type="spellEnd"/>
      <w:r w:rsidRPr="00B878F3">
        <w:t xml:space="preserve"> </w:t>
      </w:r>
      <w:proofErr w:type="spellStart"/>
      <w:r w:rsidRPr="00B878F3">
        <w:t>valuation</w:t>
      </w:r>
      <w:proofErr w:type="spellEnd"/>
      <w:r w:rsidRPr="00B878F3">
        <w:t xml:space="preserve"> studies and/or care-studies be </w:t>
      </w:r>
      <w:proofErr w:type="spellStart"/>
      <w:r w:rsidRPr="00B878F3">
        <w:t>explained</w:t>
      </w:r>
      <w:proofErr w:type="spellEnd"/>
      <w:r w:rsidRPr="00B878F3">
        <w:t xml:space="preserve"> and </w:t>
      </w:r>
      <w:proofErr w:type="spellStart"/>
      <w:r w:rsidRPr="00B878F3">
        <w:t>understood</w:t>
      </w:r>
      <w:proofErr w:type="spellEnd"/>
      <w:r w:rsidRPr="00B878F3">
        <w:t xml:space="preserve"> in </w:t>
      </w:r>
      <w:proofErr w:type="spellStart"/>
      <w:r w:rsidRPr="00B878F3">
        <w:t>light</w:t>
      </w:r>
      <w:proofErr w:type="spellEnd"/>
      <w:r w:rsidRPr="00B878F3">
        <w:t xml:space="preserve"> </w:t>
      </w:r>
      <w:proofErr w:type="spellStart"/>
      <w:r w:rsidRPr="00B878F3">
        <w:t>of</w:t>
      </w:r>
      <w:proofErr w:type="spellEnd"/>
      <w:r w:rsidRPr="00B878F3">
        <w:t xml:space="preserve"> </w:t>
      </w:r>
      <w:proofErr w:type="spellStart"/>
      <w:r w:rsidRPr="00B878F3">
        <w:t>actor-network</w:t>
      </w:r>
      <w:proofErr w:type="spellEnd"/>
      <w:r w:rsidRPr="00B878F3">
        <w:t xml:space="preserve"> </w:t>
      </w:r>
      <w:proofErr w:type="spellStart"/>
      <w:r w:rsidRPr="00B878F3">
        <w:t>theory</w:t>
      </w:r>
      <w:proofErr w:type="spellEnd"/>
      <w:r w:rsidRPr="00B878F3">
        <w:t xml:space="preserve">? If </w:t>
      </w:r>
      <w:proofErr w:type="spellStart"/>
      <w:r w:rsidRPr="00B878F3">
        <w:t>you</w:t>
      </w:r>
      <w:proofErr w:type="spellEnd"/>
      <w:r w:rsidRPr="00B878F3">
        <w:t xml:space="preserve"> </w:t>
      </w:r>
      <w:proofErr w:type="spellStart"/>
      <w:r w:rsidRPr="00B878F3">
        <w:t>prefer</w:t>
      </w:r>
      <w:proofErr w:type="spellEnd"/>
      <w:r w:rsidRPr="00B878F3">
        <w:t xml:space="preserve"> </w:t>
      </w:r>
      <w:proofErr w:type="spellStart"/>
      <w:r w:rsidRPr="00B878F3">
        <w:t>you</w:t>
      </w:r>
      <w:proofErr w:type="spellEnd"/>
      <w:r w:rsidRPr="00B878F3">
        <w:t xml:space="preserve"> </w:t>
      </w:r>
      <w:proofErr w:type="spellStart"/>
      <w:r w:rsidRPr="00B878F3">
        <w:t>can</w:t>
      </w:r>
      <w:proofErr w:type="spellEnd"/>
      <w:r w:rsidRPr="00B878F3">
        <w:t xml:space="preserve"> </w:t>
      </w:r>
      <w:proofErr w:type="spellStart"/>
      <w:r w:rsidRPr="00B878F3">
        <w:t>develop</w:t>
      </w:r>
      <w:proofErr w:type="spellEnd"/>
      <w:r w:rsidRPr="00B878F3">
        <w:t xml:space="preserve"> </w:t>
      </w:r>
      <w:proofErr w:type="spellStart"/>
      <w:r w:rsidRPr="00B878F3">
        <w:t>your</w:t>
      </w:r>
      <w:proofErr w:type="spellEnd"/>
      <w:r w:rsidRPr="00B878F3">
        <w:t xml:space="preserve"> arguments by </w:t>
      </w:r>
      <w:proofErr w:type="spellStart"/>
      <w:r w:rsidRPr="00B878F3">
        <w:t>drawing</w:t>
      </w:r>
      <w:proofErr w:type="spellEnd"/>
      <w:r w:rsidRPr="00B878F3">
        <w:t xml:space="preserve"> from a </w:t>
      </w:r>
      <w:proofErr w:type="spellStart"/>
      <w:r w:rsidRPr="00B878F3">
        <w:t>set</w:t>
      </w:r>
      <w:proofErr w:type="spellEnd"/>
      <w:r w:rsidRPr="00B878F3">
        <w:t xml:space="preserve"> </w:t>
      </w:r>
      <w:proofErr w:type="spellStart"/>
      <w:r w:rsidRPr="00B878F3">
        <w:t>of</w:t>
      </w:r>
      <w:proofErr w:type="spellEnd"/>
      <w:r w:rsidRPr="00B878F3">
        <w:t xml:space="preserve"> </w:t>
      </w:r>
      <w:proofErr w:type="spellStart"/>
      <w:r w:rsidRPr="00B878F3">
        <w:t>empirical</w:t>
      </w:r>
      <w:proofErr w:type="spellEnd"/>
      <w:r w:rsidRPr="00B878F3">
        <w:t xml:space="preserve"> </w:t>
      </w:r>
      <w:proofErr w:type="spellStart"/>
      <w:r w:rsidRPr="00B878F3">
        <w:t>examples</w:t>
      </w:r>
      <w:proofErr w:type="spellEnd"/>
      <w:r w:rsidRPr="00B878F3">
        <w:t>. </w:t>
      </w:r>
      <w:bookmarkStart w:id="0" w:name="_GoBack"/>
      <w:bookmarkEnd w:id="0"/>
      <w:r w:rsidRPr="00B878F3">
        <w:br/>
      </w:r>
      <w:r w:rsidRPr="00B878F3">
        <w:br/>
        <w:t xml:space="preserve">4. How </w:t>
      </w:r>
      <w:proofErr w:type="spellStart"/>
      <w:r w:rsidRPr="00B878F3">
        <w:t>can</w:t>
      </w:r>
      <w:proofErr w:type="spellEnd"/>
      <w:r w:rsidRPr="00B878F3">
        <w:t xml:space="preserve"> </w:t>
      </w:r>
      <w:proofErr w:type="spellStart"/>
      <w:r w:rsidRPr="00B878F3">
        <w:t>the</w:t>
      </w:r>
      <w:proofErr w:type="spellEnd"/>
      <w:r w:rsidRPr="00B878F3">
        <w:t xml:space="preserve"> </w:t>
      </w:r>
      <w:proofErr w:type="spellStart"/>
      <w:r w:rsidRPr="00B878F3">
        <w:t>ongoing</w:t>
      </w:r>
      <w:proofErr w:type="spellEnd"/>
      <w:r w:rsidRPr="00B878F3">
        <w:t xml:space="preserve"> </w:t>
      </w:r>
      <w:proofErr w:type="spellStart"/>
      <w:r w:rsidRPr="00B878F3">
        <w:t>pandemic</w:t>
      </w:r>
      <w:proofErr w:type="spellEnd"/>
      <w:r w:rsidRPr="00B878F3">
        <w:t xml:space="preserve"> be </w:t>
      </w:r>
      <w:proofErr w:type="spellStart"/>
      <w:r w:rsidRPr="00B878F3">
        <w:t>understood</w:t>
      </w:r>
      <w:proofErr w:type="spellEnd"/>
      <w:r w:rsidRPr="00B878F3">
        <w:t xml:space="preserve"> and </w:t>
      </w:r>
      <w:proofErr w:type="spellStart"/>
      <w:r w:rsidRPr="00B878F3">
        <w:t>explained</w:t>
      </w:r>
      <w:proofErr w:type="spellEnd"/>
      <w:r w:rsidRPr="00B878F3">
        <w:t xml:space="preserve"> by </w:t>
      </w:r>
      <w:proofErr w:type="spellStart"/>
      <w:r w:rsidRPr="00B878F3">
        <w:t>insights</w:t>
      </w:r>
      <w:proofErr w:type="spellEnd"/>
      <w:r w:rsidRPr="00B878F3">
        <w:t xml:space="preserve"> and </w:t>
      </w:r>
      <w:proofErr w:type="spellStart"/>
      <w:r w:rsidRPr="00B878F3">
        <w:t>resources</w:t>
      </w:r>
      <w:proofErr w:type="spellEnd"/>
      <w:r w:rsidRPr="00B878F3">
        <w:t xml:space="preserve"> from </w:t>
      </w:r>
      <w:proofErr w:type="spellStart"/>
      <w:r w:rsidRPr="00B878F3">
        <w:t>your</w:t>
      </w:r>
      <w:proofErr w:type="spellEnd"/>
      <w:r w:rsidRPr="00B878F3">
        <w:t xml:space="preserve"> curriculum </w:t>
      </w:r>
      <w:proofErr w:type="spellStart"/>
      <w:r w:rsidRPr="00B878F3">
        <w:t>this</w:t>
      </w:r>
      <w:proofErr w:type="spellEnd"/>
      <w:r w:rsidRPr="00B878F3">
        <w:t xml:space="preserve"> spring? Draw </w:t>
      </w:r>
      <w:proofErr w:type="spellStart"/>
      <w:r w:rsidRPr="00B878F3">
        <w:t>on</w:t>
      </w:r>
      <w:proofErr w:type="spellEnd"/>
      <w:r w:rsidRPr="00B878F3">
        <w:t xml:space="preserve">, for </w:t>
      </w:r>
      <w:proofErr w:type="spellStart"/>
      <w:r w:rsidRPr="00B878F3">
        <w:t>examples</w:t>
      </w:r>
      <w:proofErr w:type="spellEnd"/>
      <w:r w:rsidRPr="00B878F3">
        <w:t xml:space="preserve">, </w:t>
      </w:r>
      <w:proofErr w:type="spellStart"/>
      <w:r w:rsidRPr="00B878F3">
        <w:t>insights</w:t>
      </w:r>
      <w:proofErr w:type="spellEnd"/>
      <w:r w:rsidRPr="00B878F3">
        <w:t xml:space="preserve"> and </w:t>
      </w:r>
      <w:proofErr w:type="spellStart"/>
      <w:r w:rsidRPr="00B878F3">
        <w:t>analytical</w:t>
      </w:r>
      <w:proofErr w:type="spellEnd"/>
      <w:r w:rsidRPr="00B878F3">
        <w:t xml:space="preserve"> </w:t>
      </w:r>
      <w:proofErr w:type="spellStart"/>
      <w:r w:rsidRPr="00B878F3">
        <w:t>resources</w:t>
      </w:r>
      <w:proofErr w:type="spellEnd"/>
      <w:r w:rsidRPr="00B878F3">
        <w:t xml:space="preserve"> in </w:t>
      </w:r>
      <w:proofErr w:type="spellStart"/>
      <w:r w:rsidRPr="00B878F3">
        <w:t>valuation</w:t>
      </w:r>
      <w:proofErr w:type="spellEnd"/>
      <w:r w:rsidRPr="00B878F3">
        <w:t xml:space="preserve"> studies, human-animal studies and/or </w:t>
      </w:r>
      <w:proofErr w:type="spellStart"/>
      <w:r w:rsidRPr="00B878F3">
        <w:t>care</w:t>
      </w:r>
      <w:proofErr w:type="spellEnd"/>
      <w:r w:rsidRPr="00B878F3">
        <w:t xml:space="preserve"> studies.</w:t>
      </w:r>
    </w:p>
    <w:sectPr w:rsidR="00B878F3" w:rsidRPr="00B878F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78F3"/>
    <w:rsid w:val="0019010B"/>
    <w:rsid w:val="001B7596"/>
    <w:rsid w:val="001F6A64"/>
    <w:rsid w:val="0027723A"/>
    <w:rsid w:val="00490820"/>
    <w:rsid w:val="004B15E6"/>
    <w:rsid w:val="005D08DA"/>
    <w:rsid w:val="005D2E1E"/>
    <w:rsid w:val="005F00C2"/>
    <w:rsid w:val="00655065"/>
    <w:rsid w:val="00703C8A"/>
    <w:rsid w:val="008052AD"/>
    <w:rsid w:val="00884C00"/>
    <w:rsid w:val="0093784B"/>
    <w:rsid w:val="00972592"/>
    <w:rsid w:val="009D01CF"/>
    <w:rsid w:val="009D35BE"/>
    <w:rsid w:val="00B32EAD"/>
    <w:rsid w:val="00B878F3"/>
    <w:rsid w:val="00C11D6E"/>
    <w:rsid w:val="00DF2E6C"/>
    <w:rsid w:val="00EF1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F7B6F8"/>
  <w15:chartTrackingRefBased/>
  <w15:docId w15:val="{37848824-36F1-483D-A9F6-B02B6F15B2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01CF"/>
    <w:pPr>
      <w:spacing w:after="0" w:line="360" w:lineRule="auto"/>
    </w:pPr>
    <w:rPr>
      <w:rFonts w:asciiTheme="majorBidi" w:hAnsiTheme="majorBidi"/>
      <w:sz w:val="24"/>
    </w:rPr>
  </w:style>
  <w:style w:type="paragraph" w:styleId="Overskrift1">
    <w:name w:val="heading 1"/>
    <w:basedOn w:val="Normal"/>
    <w:next w:val="Normal"/>
    <w:link w:val="Overskrift1Tegn"/>
    <w:autoRedefine/>
    <w:uiPriority w:val="9"/>
    <w:qFormat/>
    <w:rsid w:val="009D01CF"/>
    <w:pPr>
      <w:keepNext/>
      <w:keepLines/>
      <w:outlineLvl w:val="0"/>
    </w:pPr>
    <w:rPr>
      <w:rFonts w:eastAsiaTheme="majorEastAsia" w:cstheme="majorBidi"/>
      <w:b/>
      <w:sz w:val="28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Misamstil1">
    <w:name w:val="Misam stil 1"/>
    <w:basedOn w:val="Overskrift1"/>
    <w:link w:val="Misamstil1Tegn"/>
    <w:autoRedefine/>
    <w:qFormat/>
    <w:rsid w:val="00C11D6E"/>
    <w:rPr>
      <w:bCs/>
      <w:szCs w:val="28"/>
      <w:lang w:eastAsia="nb-NO"/>
    </w:rPr>
  </w:style>
  <w:style w:type="character" w:customStyle="1" w:styleId="Misamstil1Tegn">
    <w:name w:val="Misam stil 1 Tegn"/>
    <w:basedOn w:val="Standardskriftforavsnitt"/>
    <w:link w:val="Misamstil1"/>
    <w:rsid w:val="00C11D6E"/>
    <w:rPr>
      <w:rFonts w:asciiTheme="majorBidi" w:eastAsiaTheme="majorEastAsia" w:hAnsiTheme="majorBidi" w:cstheme="majorBidi"/>
      <w:b/>
      <w:bCs/>
      <w:sz w:val="28"/>
      <w:szCs w:val="28"/>
      <w:lang w:val="en-US" w:eastAsia="nb-NO"/>
    </w:rPr>
  </w:style>
  <w:style w:type="character" w:customStyle="1" w:styleId="Overskrift1Tegn">
    <w:name w:val="Overskrift 1 Tegn"/>
    <w:basedOn w:val="Standardskriftforavsnitt"/>
    <w:link w:val="Overskrift1"/>
    <w:uiPriority w:val="9"/>
    <w:rsid w:val="009D01CF"/>
    <w:rPr>
      <w:rFonts w:asciiTheme="majorBidi" w:eastAsiaTheme="majorEastAsia" w:hAnsiTheme="majorBidi" w:cstheme="majorBidi"/>
      <w:b/>
      <w:sz w:val="28"/>
      <w:szCs w:val="32"/>
      <w:lang w:val="en-US"/>
    </w:rPr>
  </w:style>
  <w:style w:type="paragraph" w:styleId="Ingenmellomrom">
    <w:name w:val="No Spacing"/>
    <w:aliases w:val="Vanlig tekst"/>
    <w:autoRedefine/>
    <w:uiPriority w:val="1"/>
    <w:qFormat/>
    <w:rsid w:val="00C11D6E"/>
    <w:pPr>
      <w:spacing w:after="0" w:line="360" w:lineRule="auto"/>
    </w:pPr>
    <w:rPr>
      <w:rFonts w:asciiTheme="majorBidi" w:eastAsia="Calibri" w:hAnsiTheme="majorBidi" w:cs="Calibri"/>
      <w:iCs/>
      <w:sz w:val="24"/>
      <w:szCs w:val="24"/>
      <w:lang w:val="en-US" w:eastAsia="nb-NO"/>
    </w:rPr>
  </w:style>
  <w:style w:type="paragraph" w:styleId="INNH1">
    <w:name w:val="toc 1"/>
    <w:basedOn w:val="Normal"/>
    <w:next w:val="Normal"/>
    <w:autoRedefine/>
    <w:uiPriority w:val="39"/>
    <w:semiHidden/>
    <w:unhideWhenUsed/>
    <w:rsid w:val="0093784B"/>
    <w:pPr>
      <w:spacing w:before="120" w:after="120"/>
    </w:pPr>
    <w:rPr>
      <w:rFonts w:ascii="Times New Roman" w:eastAsiaTheme="minorEastAsia" w:hAnsi="Times New Roman" w:cs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198</Words>
  <Characters>1050</Characters>
  <Application>Microsoft Office Word</Application>
  <DocSecurity>0</DocSecurity>
  <Lines>8</Lines>
  <Paragraphs>2</Paragraphs>
  <ScaleCrop>false</ScaleCrop>
  <Company>Universitetet i Oslo</Company>
  <LinksUpToDate>false</LinksUpToDate>
  <CharactersWithSpaces>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Syed Misam Hussain</dc:creator>
  <cp:keywords/>
  <dc:description/>
  <cp:lastModifiedBy>Syed Misam Hussain</cp:lastModifiedBy>
  <cp:revision>2</cp:revision>
  <dcterms:created xsi:type="dcterms:W3CDTF">2021-05-06T16:33:00Z</dcterms:created>
  <dcterms:modified xsi:type="dcterms:W3CDTF">2021-05-06T16:45:00Z</dcterms:modified>
</cp:coreProperties>
</file>