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328401" w14:textId="66513BD2" w:rsidR="70D5BB9C" w:rsidRDefault="70D5BB9C" w:rsidP="63672B4C">
      <w:pPr>
        <w:spacing w:after="142" w:line="276" w:lineRule="auto"/>
        <w:rPr>
          <w:rFonts w:ascii="Arial" w:eastAsia="Arial" w:hAnsi="Arial" w:cs="Arial"/>
          <w:sz w:val="32"/>
          <w:szCs w:val="32"/>
        </w:rPr>
      </w:pPr>
      <w:proofErr w:type="spellStart"/>
      <w:r w:rsidRPr="63672B4C">
        <w:rPr>
          <w:rFonts w:ascii="Arial" w:eastAsia="Arial" w:hAnsi="Arial" w:cs="Arial"/>
          <w:sz w:val="28"/>
          <w:szCs w:val="28"/>
        </w:rPr>
        <w:t>Sensurveiledning</w:t>
      </w:r>
      <w:proofErr w:type="spellEnd"/>
    </w:p>
    <w:p w14:paraId="2A4F096E" w14:textId="4A0CD358" w:rsidR="70D5BB9C" w:rsidRDefault="70D5BB9C" w:rsidP="63672B4C">
      <w:pPr>
        <w:spacing w:before="240" w:after="142" w:line="276" w:lineRule="auto"/>
      </w:pPr>
      <w:r w:rsidRPr="1D9989C7">
        <w:rPr>
          <w:rFonts w:ascii="Arial" w:eastAsia="Arial" w:hAnsi="Arial" w:cs="Arial"/>
          <w:sz w:val="22"/>
          <w:szCs w:val="22"/>
        </w:rPr>
        <w:t>All three questions should be answered. Each question is awarded 0, 1 or 2 points. Note that all questions contain choices where the student must select a</w:t>
      </w:r>
      <w:r w:rsidR="189ED488" w:rsidRPr="1D9989C7">
        <w:rPr>
          <w:rFonts w:ascii="Arial" w:eastAsia="Arial" w:hAnsi="Arial" w:cs="Arial"/>
          <w:sz w:val="22"/>
          <w:szCs w:val="22"/>
        </w:rPr>
        <w:t>t least one</w:t>
      </w:r>
      <w:r w:rsidRPr="1D9989C7">
        <w:rPr>
          <w:rFonts w:ascii="Arial" w:eastAsia="Arial" w:hAnsi="Arial" w:cs="Arial"/>
          <w:sz w:val="22"/>
          <w:szCs w:val="22"/>
        </w:rPr>
        <w:t xml:space="preserve"> subtopic to discuss</w:t>
      </w:r>
      <w:commentRangeStart w:id="0"/>
      <w:r w:rsidRPr="1D9989C7">
        <w:rPr>
          <w:rFonts w:ascii="Arial" w:eastAsia="Arial" w:hAnsi="Arial" w:cs="Arial"/>
          <w:sz w:val="22"/>
          <w:szCs w:val="22"/>
        </w:rPr>
        <w:t>.</w:t>
      </w:r>
      <w:commentRangeEnd w:id="0"/>
      <w:r>
        <w:commentReference w:id="0"/>
      </w:r>
      <w:r w:rsidRPr="1D9989C7">
        <w:rPr>
          <w:rFonts w:ascii="Arial" w:eastAsia="Arial" w:hAnsi="Arial" w:cs="Arial"/>
          <w:sz w:val="22"/>
          <w:szCs w:val="22"/>
        </w:rPr>
        <w:t xml:space="preserve"> </w:t>
      </w:r>
      <w:r w:rsidR="53C14122" w:rsidRPr="1D9989C7">
        <w:rPr>
          <w:rFonts w:ascii="Arial" w:eastAsia="Arial" w:hAnsi="Arial" w:cs="Arial"/>
          <w:sz w:val="22"/>
          <w:szCs w:val="22"/>
        </w:rPr>
        <w:t xml:space="preserve">Thus, pay attention </w:t>
      </w:r>
      <w:r w:rsidRPr="1D9989C7">
        <w:rPr>
          <w:rFonts w:ascii="Arial" w:eastAsia="Arial" w:hAnsi="Arial" w:cs="Arial"/>
          <w:sz w:val="22"/>
          <w:szCs w:val="22"/>
        </w:rPr>
        <w:t>when the question contains the word “or”, so that you don’t read it as “and” by mistake.</w:t>
      </w:r>
      <w:r w:rsidR="440C4545" w:rsidRPr="1D9989C7">
        <w:rPr>
          <w:rFonts w:ascii="Arial" w:eastAsia="Arial" w:hAnsi="Arial" w:cs="Arial"/>
          <w:sz w:val="22"/>
          <w:szCs w:val="22"/>
        </w:rPr>
        <w:t xml:space="preserve"> </w:t>
      </w:r>
    </w:p>
    <w:p w14:paraId="724659D5" w14:textId="0452C1CB" w:rsidR="12093EE2" w:rsidRDefault="12093EE2" w:rsidP="14699E26">
      <w:pPr>
        <w:pStyle w:val="ListParagraph"/>
        <w:numPr>
          <w:ilvl w:val="0"/>
          <w:numId w:val="9"/>
        </w:numPr>
        <w:spacing w:before="240" w:after="142" w:line="276" w:lineRule="auto"/>
        <w:rPr>
          <w:rFonts w:ascii="Arial" w:eastAsia="Arial" w:hAnsi="Arial" w:cs="Arial"/>
          <w:sz w:val="22"/>
          <w:szCs w:val="22"/>
        </w:rPr>
      </w:pPr>
      <w:r w:rsidRPr="14699E26">
        <w:rPr>
          <w:rFonts w:ascii="Arial" w:eastAsia="Arial" w:hAnsi="Arial" w:cs="Arial"/>
          <w:sz w:val="22"/>
          <w:szCs w:val="22"/>
        </w:rPr>
        <w:t>For 0 point, the answers should be totally missing or clearly wrong,</w:t>
      </w:r>
      <w:r w:rsidR="092B2580" w:rsidRPr="14699E26">
        <w:rPr>
          <w:rFonts w:ascii="Arial" w:eastAsia="Arial" w:hAnsi="Arial" w:cs="Arial"/>
          <w:sz w:val="22"/>
          <w:szCs w:val="22"/>
        </w:rPr>
        <w:t xml:space="preserve"> </w:t>
      </w:r>
      <w:r w:rsidRPr="14699E26">
        <w:rPr>
          <w:rFonts w:ascii="Arial" w:eastAsia="Arial" w:hAnsi="Arial" w:cs="Arial"/>
          <w:sz w:val="22"/>
          <w:szCs w:val="22"/>
        </w:rPr>
        <w:t>as for instance confusing the topics o</w:t>
      </w:r>
      <w:r w:rsidR="635B5F50" w:rsidRPr="14699E26">
        <w:rPr>
          <w:rFonts w:ascii="Arial" w:eastAsia="Arial" w:hAnsi="Arial" w:cs="Arial"/>
          <w:sz w:val="22"/>
          <w:szCs w:val="22"/>
        </w:rPr>
        <w:t>r</w:t>
      </w:r>
      <w:r w:rsidRPr="14699E26">
        <w:rPr>
          <w:rFonts w:ascii="Arial" w:eastAsia="Arial" w:hAnsi="Arial" w:cs="Arial"/>
          <w:sz w:val="22"/>
          <w:szCs w:val="22"/>
        </w:rPr>
        <w:t xml:space="preserve"> using clearly wrong terms. </w:t>
      </w:r>
    </w:p>
    <w:p w14:paraId="1B03DD8F" w14:textId="3A4DAFB1" w:rsidR="70D5BB9C" w:rsidRDefault="70D5BB9C" w:rsidP="14699E26">
      <w:pPr>
        <w:pStyle w:val="ListParagraph"/>
        <w:numPr>
          <w:ilvl w:val="0"/>
          <w:numId w:val="8"/>
        </w:numPr>
        <w:spacing w:before="240" w:after="142" w:line="276" w:lineRule="auto"/>
        <w:rPr>
          <w:rFonts w:ascii="Arial" w:eastAsia="Arial" w:hAnsi="Arial" w:cs="Arial"/>
          <w:sz w:val="22"/>
          <w:szCs w:val="22"/>
        </w:rPr>
      </w:pPr>
      <w:r w:rsidRPr="14699E26">
        <w:rPr>
          <w:rFonts w:ascii="Arial" w:eastAsia="Arial" w:hAnsi="Arial" w:cs="Arial"/>
          <w:sz w:val="22"/>
          <w:szCs w:val="22"/>
        </w:rPr>
        <w:t xml:space="preserve">For 1 point, everything that is asked for must be answered and not outright wrong, and the selected topics (when applicable) must be relevant to the broader question, but depth is not required. Small mistakes and/or misunderstandings are </w:t>
      </w:r>
      <w:r w:rsidR="6B192A3C" w:rsidRPr="14699E26">
        <w:rPr>
          <w:rFonts w:ascii="Arial" w:eastAsia="Arial" w:hAnsi="Arial" w:cs="Arial"/>
          <w:sz w:val="22"/>
          <w:szCs w:val="22"/>
        </w:rPr>
        <w:t>acceptable</w:t>
      </w:r>
      <w:r w:rsidRPr="14699E26">
        <w:rPr>
          <w:rFonts w:ascii="Arial" w:eastAsia="Arial" w:hAnsi="Arial" w:cs="Arial"/>
          <w:sz w:val="22"/>
          <w:szCs w:val="22"/>
        </w:rPr>
        <w:t xml:space="preserve">, </w:t>
      </w:r>
      <w:proofErr w:type="gramStart"/>
      <w:r w:rsidRPr="14699E26">
        <w:rPr>
          <w:rFonts w:ascii="Arial" w:eastAsia="Arial" w:hAnsi="Arial" w:cs="Arial"/>
          <w:sz w:val="22"/>
          <w:szCs w:val="22"/>
        </w:rPr>
        <w:t>as long as</w:t>
      </w:r>
      <w:proofErr w:type="gramEnd"/>
      <w:r w:rsidRPr="14699E26">
        <w:rPr>
          <w:rFonts w:ascii="Arial" w:eastAsia="Arial" w:hAnsi="Arial" w:cs="Arial"/>
          <w:sz w:val="22"/>
          <w:szCs w:val="22"/>
        </w:rPr>
        <w:t xml:space="preserve"> the big picture is correct.</w:t>
      </w:r>
    </w:p>
    <w:p w14:paraId="5F791197" w14:textId="6FF82996" w:rsidR="70D5BB9C" w:rsidRDefault="70D5BB9C" w:rsidP="14699E26">
      <w:pPr>
        <w:pStyle w:val="ListParagraph"/>
        <w:numPr>
          <w:ilvl w:val="0"/>
          <w:numId w:val="7"/>
        </w:numPr>
        <w:spacing w:before="240" w:after="142" w:line="276" w:lineRule="auto"/>
        <w:rPr>
          <w:rFonts w:ascii="Arial" w:eastAsia="Arial" w:hAnsi="Arial" w:cs="Arial"/>
          <w:sz w:val="22"/>
          <w:szCs w:val="22"/>
        </w:rPr>
      </w:pPr>
      <w:r w:rsidRPr="14699E26">
        <w:rPr>
          <w:rFonts w:ascii="Arial" w:eastAsia="Arial" w:hAnsi="Arial" w:cs="Arial"/>
          <w:sz w:val="22"/>
          <w:szCs w:val="22"/>
        </w:rPr>
        <w:t xml:space="preserve">For 2 points, the answer should not contain any content-related mistakes (spelling and language are not assessed </w:t>
      </w:r>
      <w:proofErr w:type="gramStart"/>
      <w:r w:rsidRPr="14699E26">
        <w:rPr>
          <w:rFonts w:ascii="Arial" w:eastAsia="Arial" w:hAnsi="Arial" w:cs="Arial"/>
          <w:sz w:val="22"/>
          <w:szCs w:val="22"/>
        </w:rPr>
        <w:t>as long as</w:t>
      </w:r>
      <w:proofErr w:type="gramEnd"/>
      <w:r w:rsidRPr="14699E26">
        <w:rPr>
          <w:rFonts w:ascii="Arial" w:eastAsia="Arial" w:hAnsi="Arial" w:cs="Arial"/>
          <w:sz w:val="22"/>
          <w:szCs w:val="22"/>
        </w:rPr>
        <w:t xml:space="preserve"> the meaning is clear), and not show any signs of misunderstanding. </w:t>
      </w:r>
      <w:r w:rsidR="7D85B2B0" w:rsidRPr="14699E26">
        <w:rPr>
          <w:rFonts w:ascii="Arial" w:eastAsia="Arial" w:hAnsi="Arial" w:cs="Arial"/>
          <w:sz w:val="22"/>
          <w:szCs w:val="22"/>
        </w:rPr>
        <w:t>In addition,</w:t>
      </w:r>
      <w:r w:rsidRPr="14699E26">
        <w:rPr>
          <w:rFonts w:ascii="Arial" w:eastAsia="Arial" w:hAnsi="Arial" w:cs="Arial"/>
          <w:sz w:val="22"/>
          <w:szCs w:val="22"/>
        </w:rPr>
        <w:t xml:space="preserve"> it requires signs of a deeper understanding than required for 1 point. Such signs may </w:t>
      </w:r>
      <w:r w:rsidR="517DF728" w:rsidRPr="14699E26">
        <w:rPr>
          <w:rFonts w:ascii="Arial" w:eastAsia="Arial" w:hAnsi="Arial" w:cs="Arial"/>
          <w:sz w:val="22"/>
          <w:szCs w:val="22"/>
        </w:rPr>
        <w:t>include</w:t>
      </w:r>
      <w:r w:rsidR="37ADFFF3" w:rsidRPr="14699E26">
        <w:rPr>
          <w:rFonts w:ascii="Arial" w:eastAsia="Arial" w:hAnsi="Arial" w:cs="Arial"/>
          <w:sz w:val="22"/>
          <w:szCs w:val="22"/>
        </w:rPr>
        <w:t xml:space="preserve">, for instance, </w:t>
      </w:r>
      <w:r w:rsidR="16CC3647" w:rsidRPr="14699E26">
        <w:rPr>
          <w:rFonts w:ascii="Arial" w:eastAsia="Arial" w:hAnsi="Arial" w:cs="Arial"/>
          <w:sz w:val="22"/>
          <w:szCs w:val="22"/>
        </w:rPr>
        <w:t xml:space="preserve">technically specific language, precise mentions of </w:t>
      </w:r>
      <w:r w:rsidR="4A8DFE6A" w:rsidRPr="14699E26">
        <w:rPr>
          <w:rFonts w:ascii="Arial" w:eastAsia="Arial" w:hAnsi="Arial" w:cs="Arial"/>
          <w:sz w:val="22"/>
          <w:szCs w:val="22"/>
        </w:rPr>
        <w:t>age,</w:t>
      </w:r>
      <w:r w:rsidR="06F2F4DC" w:rsidRPr="14699E26">
        <w:rPr>
          <w:rFonts w:ascii="Arial" w:eastAsia="Arial" w:hAnsi="Arial" w:cs="Arial"/>
          <w:sz w:val="22"/>
          <w:szCs w:val="22"/>
        </w:rPr>
        <w:t xml:space="preserve"> </w:t>
      </w:r>
      <w:r w:rsidR="6702313D" w:rsidRPr="14699E26">
        <w:rPr>
          <w:rFonts w:ascii="Arial" w:eastAsia="Arial" w:hAnsi="Arial" w:cs="Arial"/>
          <w:sz w:val="22"/>
          <w:szCs w:val="22"/>
        </w:rPr>
        <w:t>comparing two</w:t>
      </w:r>
      <w:r w:rsidR="06F2F4DC" w:rsidRPr="14699E26">
        <w:rPr>
          <w:rFonts w:ascii="Arial" w:eastAsia="Arial" w:hAnsi="Arial" w:cs="Arial"/>
          <w:sz w:val="22"/>
          <w:szCs w:val="22"/>
        </w:rPr>
        <w:t xml:space="preserve"> different theories about the same concept, etc</w:t>
      </w:r>
      <w:r w:rsidR="4CC54207" w:rsidRPr="14699E26">
        <w:rPr>
          <w:rFonts w:ascii="Arial" w:eastAsia="Arial" w:hAnsi="Arial" w:cs="Arial"/>
          <w:sz w:val="22"/>
          <w:szCs w:val="22"/>
        </w:rPr>
        <w:t>.</w:t>
      </w:r>
    </w:p>
    <w:p w14:paraId="55E56DE2" w14:textId="6ACC4B5E" w:rsidR="63672B4C" w:rsidRDefault="776E93F8" w:rsidP="63672B4C">
      <w:pPr>
        <w:spacing w:before="240" w:after="142" w:line="276" w:lineRule="auto"/>
        <w:rPr>
          <w:rFonts w:ascii="Arial" w:eastAsia="Arial" w:hAnsi="Arial" w:cs="Arial"/>
          <w:sz w:val="22"/>
          <w:szCs w:val="22"/>
        </w:rPr>
      </w:pPr>
      <w:r w:rsidRPr="14699E26">
        <w:rPr>
          <w:rFonts w:ascii="Arial" w:eastAsia="Arial" w:hAnsi="Arial" w:cs="Arial"/>
          <w:sz w:val="22"/>
          <w:szCs w:val="22"/>
        </w:rPr>
        <w:t xml:space="preserve">Note the word limit of 500 words per answer. We cannot expect exhaustive answers, rather, we want the answers to be </w:t>
      </w:r>
      <w:r w:rsidR="25FF851D" w:rsidRPr="14699E26">
        <w:rPr>
          <w:rFonts w:ascii="Arial" w:eastAsia="Arial" w:hAnsi="Arial" w:cs="Arial"/>
          <w:sz w:val="22"/>
          <w:szCs w:val="22"/>
        </w:rPr>
        <w:t>concise</w:t>
      </w:r>
      <w:r w:rsidRPr="14699E26">
        <w:rPr>
          <w:rFonts w:ascii="Arial" w:eastAsia="Arial" w:hAnsi="Arial" w:cs="Arial"/>
          <w:sz w:val="22"/>
          <w:szCs w:val="22"/>
        </w:rPr>
        <w:t xml:space="preserve"> and to the point.</w:t>
      </w:r>
      <w:r w:rsidR="2EF26127" w:rsidRPr="14699E26">
        <w:rPr>
          <w:rFonts w:ascii="Arial" w:eastAsia="Arial" w:hAnsi="Arial" w:cs="Arial"/>
          <w:sz w:val="22"/>
          <w:szCs w:val="22"/>
        </w:rPr>
        <w:t xml:space="preserve"> It should be OK for an answer to focus more on the big picture</w:t>
      </w:r>
      <w:r w:rsidR="4FEA3498" w:rsidRPr="14699E26">
        <w:rPr>
          <w:rFonts w:ascii="Arial" w:eastAsia="Arial" w:hAnsi="Arial" w:cs="Arial"/>
          <w:sz w:val="22"/>
          <w:szCs w:val="22"/>
        </w:rPr>
        <w:t>,</w:t>
      </w:r>
      <w:r w:rsidR="2EF26127" w:rsidRPr="14699E26">
        <w:rPr>
          <w:rFonts w:ascii="Arial" w:eastAsia="Arial" w:hAnsi="Arial" w:cs="Arial"/>
          <w:sz w:val="22"/>
          <w:szCs w:val="22"/>
        </w:rPr>
        <w:t xml:space="preserve"> or more on details (within bounds suggested by the question).</w:t>
      </w:r>
    </w:p>
    <w:p w14:paraId="609C02FD" w14:textId="4A845449" w:rsidR="4D86A65B" w:rsidRDefault="4D86A65B" w:rsidP="63672B4C">
      <w:pPr>
        <w:spacing w:before="240" w:after="142" w:line="276" w:lineRule="auto"/>
        <w:rPr>
          <w:rFonts w:ascii="Arial" w:eastAsia="Arial" w:hAnsi="Arial" w:cs="Arial"/>
          <w:sz w:val="22"/>
          <w:szCs w:val="22"/>
        </w:rPr>
      </w:pPr>
      <w:r w:rsidRPr="63672B4C">
        <w:rPr>
          <w:rFonts w:ascii="Arial" w:eastAsia="Arial" w:hAnsi="Arial" w:cs="Arial"/>
          <w:sz w:val="22"/>
          <w:szCs w:val="22"/>
        </w:rPr>
        <w:t>Points are summed across the three questions, and translated to grades in the following way:</w:t>
      </w:r>
    </w:p>
    <w:p w14:paraId="0A12D80B" w14:textId="0374D821" w:rsidR="4D86A65B" w:rsidRDefault="4D86A65B" w:rsidP="14699E26">
      <w:pPr>
        <w:pStyle w:val="ListParagraph"/>
        <w:numPr>
          <w:ilvl w:val="0"/>
          <w:numId w:val="6"/>
        </w:numPr>
        <w:spacing w:before="240" w:after="142" w:line="276" w:lineRule="auto"/>
        <w:rPr>
          <w:rFonts w:ascii="Arial" w:eastAsia="Arial" w:hAnsi="Arial" w:cs="Arial"/>
          <w:sz w:val="22"/>
          <w:szCs w:val="22"/>
        </w:rPr>
      </w:pPr>
      <w:r w:rsidRPr="14699E26">
        <w:rPr>
          <w:rFonts w:ascii="Arial" w:eastAsia="Arial" w:hAnsi="Arial" w:cs="Arial"/>
          <w:sz w:val="22"/>
          <w:szCs w:val="22"/>
        </w:rPr>
        <w:t>6 points (max) = A</w:t>
      </w:r>
    </w:p>
    <w:p w14:paraId="062B4AEE" w14:textId="59699319" w:rsidR="4D86A65B" w:rsidRDefault="4D86A65B" w:rsidP="14699E26">
      <w:pPr>
        <w:pStyle w:val="ListParagraph"/>
        <w:numPr>
          <w:ilvl w:val="0"/>
          <w:numId w:val="5"/>
        </w:numPr>
        <w:spacing w:before="240" w:after="142" w:line="276" w:lineRule="auto"/>
        <w:rPr>
          <w:rFonts w:ascii="Arial" w:eastAsia="Arial" w:hAnsi="Arial" w:cs="Arial"/>
          <w:sz w:val="22"/>
          <w:szCs w:val="22"/>
        </w:rPr>
      </w:pPr>
      <w:r w:rsidRPr="14699E26">
        <w:rPr>
          <w:rFonts w:ascii="Arial" w:eastAsia="Arial" w:hAnsi="Arial" w:cs="Arial"/>
          <w:sz w:val="22"/>
          <w:szCs w:val="22"/>
        </w:rPr>
        <w:t xml:space="preserve">5 points </w:t>
      </w:r>
      <w:r w:rsidR="03FF6103" w:rsidRPr="14699E26">
        <w:rPr>
          <w:rFonts w:ascii="Arial" w:eastAsia="Arial" w:hAnsi="Arial" w:cs="Arial"/>
          <w:sz w:val="22"/>
          <w:szCs w:val="22"/>
        </w:rPr>
        <w:t>= B</w:t>
      </w:r>
    </w:p>
    <w:p w14:paraId="7B922E97" w14:textId="42FCFA20" w:rsidR="4D86A65B" w:rsidRDefault="4D86A65B" w:rsidP="14699E26">
      <w:pPr>
        <w:pStyle w:val="ListParagraph"/>
        <w:numPr>
          <w:ilvl w:val="0"/>
          <w:numId w:val="4"/>
        </w:numPr>
        <w:spacing w:before="240" w:after="142" w:line="276" w:lineRule="auto"/>
        <w:rPr>
          <w:rFonts w:ascii="Arial" w:eastAsia="Arial" w:hAnsi="Arial" w:cs="Arial"/>
          <w:sz w:val="22"/>
          <w:szCs w:val="22"/>
        </w:rPr>
      </w:pPr>
      <w:r w:rsidRPr="14699E26">
        <w:rPr>
          <w:rFonts w:ascii="Arial" w:eastAsia="Arial" w:hAnsi="Arial" w:cs="Arial"/>
          <w:sz w:val="22"/>
          <w:szCs w:val="22"/>
        </w:rPr>
        <w:t>4 points = C</w:t>
      </w:r>
    </w:p>
    <w:p w14:paraId="56297E19" w14:textId="61DF521B" w:rsidR="4D86A65B" w:rsidRDefault="4D86A65B" w:rsidP="14699E26">
      <w:pPr>
        <w:pStyle w:val="ListParagraph"/>
        <w:numPr>
          <w:ilvl w:val="0"/>
          <w:numId w:val="3"/>
        </w:numPr>
        <w:spacing w:before="240" w:after="142" w:line="276" w:lineRule="auto"/>
        <w:rPr>
          <w:rFonts w:ascii="Arial" w:eastAsia="Arial" w:hAnsi="Arial" w:cs="Arial"/>
          <w:sz w:val="22"/>
          <w:szCs w:val="22"/>
        </w:rPr>
      </w:pPr>
      <w:r w:rsidRPr="14699E26">
        <w:rPr>
          <w:rFonts w:ascii="Arial" w:eastAsia="Arial" w:hAnsi="Arial" w:cs="Arial"/>
          <w:sz w:val="22"/>
          <w:szCs w:val="22"/>
        </w:rPr>
        <w:t>3 points = D</w:t>
      </w:r>
    </w:p>
    <w:p w14:paraId="420994DE" w14:textId="04FDF143" w:rsidR="4D86A65B" w:rsidRDefault="4D86A65B" w:rsidP="14699E26">
      <w:pPr>
        <w:pStyle w:val="ListParagraph"/>
        <w:numPr>
          <w:ilvl w:val="0"/>
          <w:numId w:val="2"/>
        </w:numPr>
        <w:spacing w:before="240" w:after="142" w:line="276" w:lineRule="auto"/>
        <w:rPr>
          <w:rFonts w:ascii="Arial" w:eastAsia="Arial" w:hAnsi="Arial" w:cs="Arial"/>
          <w:sz w:val="22"/>
          <w:szCs w:val="22"/>
        </w:rPr>
      </w:pPr>
      <w:r w:rsidRPr="14699E26">
        <w:rPr>
          <w:rFonts w:ascii="Arial" w:eastAsia="Arial" w:hAnsi="Arial" w:cs="Arial"/>
          <w:sz w:val="22"/>
          <w:szCs w:val="22"/>
        </w:rPr>
        <w:t>2 points = E</w:t>
      </w:r>
    </w:p>
    <w:p w14:paraId="5D780E44" w14:textId="07F6F6A2" w:rsidR="4D86A65B" w:rsidRDefault="4D86A65B" w:rsidP="14699E26">
      <w:pPr>
        <w:pStyle w:val="ListParagraph"/>
        <w:numPr>
          <w:ilvl w:val="0"/>
          <w:numId w:val="1"/>
        </w:numPr>
        <w:spacing w:before="240" w:after="142" w:line="276" w:lineRule="auto"/>
        <w:rPr>
          <w:rFonts w:ascii="Arial" w:eastAsia="Arial" w:hAnsi="Arial" w:cs="Arial"/>
          <w:sz w:val="22"/>
          <w:szCs w:val="22"/>
        </w:rPr>
      </w:pPr>
      <w:r w:rsidRPr="14699E26">
        <w:rPr>
          <w:rFonts w:ascii="Arial" w:eastAsia="Arial" w:hAnsi="Arial" w:cs="Arial"/>
          <w:sz w:val="22"/>
          <w:szCs w:val="22"/>
        </w:rPr>
        <w:t>0 or 1 point = F (failed)</w:t>
      </w:r>
    </w:p>
    <w:p w14:paraId="729D2E4C" w14:textId="4D978F7B" w:rsidR="63672B4C" w:rsidRDefault="38E1E83C" w:rsidP="1D9989C7">
      <w:pPr>
        <w:pBdr>
          <w:bottom w:val="single" w:sz="6" w:space="1" w:color="000000"/>
        </w:pBdr>
        <w:spacing w:before="240" w:after="142" w:line="276" w:lineRule="auto"/>
      </w:pPr>
      <w:r>
        <w:t>This means that one question with score</w:t>
      </w:r>
      <w:r w:rsidR="09EC051C">
        <w:t>=2</w:t>
      </w:r>
      <w:r>
        <w:t xml:space="preserve"> or two answers with score</w:t>
      </w:r>
      <w:r w:rsidR="38AD7FC0">
        <w:t>=</w:t>
      </w:r>
      <w:r>
        <w:t>1 is sufficient to pass the exam.</w:t>
      </w:r>
    </w:p>
    <w:p w14:paraId="57F43206" w14:textId="6492B9B7" w:rsidR="6F5C1560" w:rsidRDefault="6F5C1560" w:rsidP="14699E26">
      <w:pPr>
        <w:pBdr>
          <w:bottom w:val="single" w:sz="6" w:space="1" w:color="000000"/>
        </w:pBdr>
        <w:spacing w:before="240" w:after="142" w:line="276" w:lineRule="auto"/>
        <w:rPr>
          <w:rFonts w:ascii="Aptos" w:eastAsia="Aptos" w:hAnsi="Aptos" w:cs="Aptos"/>
          <w:lang w:val="no"/>
        </w:rPr>
      </w:pPr>
    </w:p>
    <w:p w14:paraId="5332E05D" w14:textId="47BFAC20" w:rsidR="14699E26" w:rsidRDefault="14699E26" w:rsidP="14699E26">
      <w:pPr>
        <w:pBdr>
          <w:bottom w:val="single" w:sz="6" w:space="1" w:color="000000"/>
        </w:pBdr>
        <w:spacing w:before="240" w:after="142" w:line="276" w:lineRule="auto"/>
        <w:rPr>
          <w:rFonts w:ascii="Aptos" w:eastAsia="Aptos" w:hAnsi="Aptos" w:cs="Aptos"/>
          <w:lang w:val="no"/>
        </w:rPr>
      </w:pPr>
    </w:p>
    <w:p w14:paraId="45A8F997" w14:textId="77777777" w:rsidR="00A874EA" w:rsidRDefault="00A874EA" w:rsidP="14699E26">
      <w:pPr>
        <w:pBdr>
          <w:bottom w:val="single" w:sz="6" w:space="1" w:color="000000"/>
        </w:pBdr>
        <w:spacing w:before="240" w:after="142" w:line="276" w:lineRule="auto"/>
        <w:rPr>
          <w:rFonts w:ascii="Aptos" w:eastAsia="Aptos" w:hAnsi="Aptos" w:cs="Aptos"/>
          <w:lang w:val="no"/>
        </w:rPr>
      </w:pPr>
    </w:p>
    <w:p w14:paraId="32B39E37" w14:textId="77777777" w:rsidR="00A874EA" w:rsidRDefault="00A874EA" w:rsidP="14699E26">
      <w:pPr>
        <w:pBdr>
          <w:bottom w:val="single" w:sz="6" w:space="1" w:color="000000"/>
        </w:pBdr>
        <w:spacing w:before="240" w:after="142" w:line="276" w:lineRule="auto"/>
        <w:rPr>
          <w:rFonts w:ascii="Aptos" w:eastAsia="Aptos" w:hAnsi="Aptos" w:cs="Aptos"/>
          <w:lang w:val="no"/>
        </w:rPr>
      </w:pPr>
    </w:p>
    <w:p w14:paraId="5EC07411" w14:textId="77777777" w:rsidR="00A874EA" w:rsidRDefault="00A874EA" w:rsidP="14699E26">
      <w:pPr>
        <w:pBdr>
          <w:bottom w:val="single" w:sz="6" w:space="1" w:color="000000"/>
        </w:pBdr>
        <w:spacing w:before="240" w:after="142" w:line="276" w:lineRule="auto"/>
        <w:rPr>
          <w:rFonts w:ascii="Aptos" w:eastAsia="Aptos" w:hAnsi="Aptos" w:cs="Aptos"/>
          <w:lang w:val="no"/>
        </w:rPr>
      </w:pPr>
    </w:p>
    <w:p w14:paraId="6B1E7D8E" w14:textId="77777777" w:rsidR="00A874EA" w:rsidRPr="004A64C1" w:rsidRDefault="00A874EA" w:rsidP="00A874EA">
      <w:pPr>
        <w:pStyle w:val="xmsonormal"/>
        <w:rPr>
          <w:sz w:val="28"/>
          <w:szCs w:val="28"/>
        </w:rPr>
      </w:pPr>
      <w:r w:rsidRPr="004A64C1">
        <w:rPr>
          <w:b/>
          <w:bCs/>
          <w:sz w:val="28"/>
          <w:szCs w:val="28"/>
        </w:rPr>
        <w:lastRenderedPageBreak/>
        <w:t xml:space="preserve">SPED2100 Assignment Question: </w:t>
      </w:r>
      <w:r w:rsidRPr="004A64C1">
        <w:rPr>
          <w:i/>
          <w:iCs/>
          <w:sz w:val="28"/>
          <w:szCs w:val="28"/>
        </w:rPr>
        <w:t>Impact of atypical communication skills on emotional development</w:t>
      </w:r>
      <w:r w:rsidRPr="004A64C1">
        <w:rPr>
          <w:sz w:val="28"/>
          <w:szCs w:val="28"/>
        </w:rPr>
        <w:t xml:space="preserve"> </w:t>
      </w:r>
    </w:p>
    <w:p w14:paraId="0BC38EED" w14:textId="77777777" w:rsidR="00A874EA" w:rsidRPr="00264704" w:rsidRDefault="00A874EA" w:rsidP="00A874EA">
      <w:pPr>
        <w:spacing w:after="120" w:line="240" w:lineRule="auto"/>
        <w:rPr>
          <w:rFonts w:ascii="Times New Roman" w:eastAsia="Times New Roman" w:hAnsi="Times New Roman" w:cs="Times New Roman"/>
          <w:b/>
          <w:bCs/>
          <w:sz w:val="28"/>
          <w:szCs w:val="28"/>
          <w:lang w:val="en-GB" w:eastAsia="en-GB"/>
        </w:rPr>
      </w:pPr>
      <w:r w:rsidRPr="00264704">
        <w:rPr>
          <w:rFonts w:ascii="Times New Roman" w:eastAsia="Times New Roman" w:hAnsi="Times New Roman" w:cs="Times New Roman"/>
          <w:b/>
          <w:bCs/>
          <w:sz w:val="28"/>
          <w:szCs w:val="28"/>
          <w:lang w:val="en-GB" w:eastAsia="en-GB"/>
        </w:rPr>
        <w:t>Concepts</w:t>
      </w:r>
    </w:p>
    <w:p w14:paraId="684EC195" w14:textId="77777777" w:rsidR="00A874EA" w:rsidRPr="00264704" w:rsidRDefault="00A874EA" w:rsidP="00A874EA">
      <w:pPr>
        <w:spacing w:after="12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Atypical Communication Development</w:t>
      </w:r>
      <w:r w:rsidRPr="00D047C4">
        <w:rPr>
          <w:rFonts w:ascii="Times New Roman" w:eastAsia="Times New Roman" w:hAnsi="Times New Roman" w:cs="Times New Roman"/>
          <w:b/>
          <w:bCs/>
          <w:lang w:val="en-GB" w:eastAsia="en-GB"/>
        </w:rPr>
        <w:t xml:space="preserve"> (ACD)</w:t>
      </w:r>
      <w:r w:rsidRPr="00264704">
        <w:rPr>
          <w:rFonts w:ascii="Times New Roman" w:eastAsia="Times New Roman" w:hAnsi="Times New Roman" w:cs="Times New Roman"/>
          <w:b/>
          <w:bCs/>
          <w:lang w:val="en-GB" w:eastAsia="en-GB"/>
        </w:rPr>
        <w:t>:</w:t>
      </w:r>
      <w:r w:rsidRPr="00264704">
        <w:rPr>
          <w:rFonts w:ascii="Times New Roman" w:eastAsia="Times New Roman" w:hAnsi="Times New Roman" w:cs="Times New Roman"/>
          <w:lang w:val="en-GB" w:eastAsia="en-GB"/>
        </w:rPr>
        <w:t xml:space="preserve"> When any part of communication develops unusually, impacting pre-verbal communication, speech, vocabulary, social communication skills, literacy, fluency, or language (Fletcher &amp; O'Toole, 2019).</w:t>
      </w:r>
    </w:p>
    <w:p w14:paraId="306566C5" w14:textId="77777777" w:rsidR="00A874EA" w:rsidRPr="00264704" w:rsidRDefault="00A874EA" w:rsidP="00A874EA">
      <w:pPr>
        <w:spacing w:after="12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Emotional Development:</w:t>
      </w:r>
      <w:r w:rsidRPr="00264704">
        <w:rPr>
          <w:rFonts w:ascii="Times New Roman" w:eastAsia="Times New Roman" w:hAnsi="Times New Roman" w:cs="Times New Roman"/>
          <w:lang w:val="en-GB" w:eastAsia="en-GB"/>
        </w:rPr>
        <w:t xml:space="preserve"> The ability to recognize, express, and manage emotions, develop empathy, and form healthy relationships.</w:t>
      </w:r>
    </w:p>
    <w:p w14:paraId="3D244DC9" w14:textId="77777777" w:rsidR="00A874EA" w:rsidRPr="00264704" w:rsidRDefault="00A874EA" w:rsidP="00A874EA">
      <w:pPr>
        <w:spacing w:before="100" w:beforeAutospacing="1" w:after="100" w:afterAutospacing="1" w:line="240" w:lineRule="auto"/>
        <w:rPr>
          <w:rFonts w:ascii="Times New Roman" w:eastAsia="Times New Roman" w:hAnsi="Times New Roman" w:cs="Times New Roman"/>
          <w:sz w:val="28"/>
          <w:szCs w:val="28"/>
          <w:lang w:val="en-GB" w:eastAsia="en-GB"/>
        </w:rPr>
      </w:pPr>
      <w:r w:rsidRPr="00264704">
        <w:rPr>
          <w:rFonts w:ascii="Times New Roman" w:eastAsia="Times New Roman" w:hAnsi="Times New Roman" w:cs="Times New Roman"/>
          <w:b/>
          <w:bCs/>
          <w:sz w:val="28"/>
          <w:szCs w:val="28"/>
          <w:lang w:val="en-GB" w:eastAsia="en-GB"/>
        </w:rPr>
        <w:t>Relevant Examples</w:t>
      </w:r>
      <w:r w:rsidRPr="00D047C4">
        <w:rPr>
          <w:rFonts w:ascii="Times New Roman" w:eastAsia="Times New Roman" w:hAnsi="Times New Roman" w:cs="Times New Roman"/>
          <w:b/>
          <w:bCs/>
          <w:sz w:val="28"/>
          <w:szCs w:val="28"/>
          <w:lang w:val="en-GB" w:eastAsia="en-GB"/>
        </w:rPr>
        <w:t xml:space="preserve"> </w:t>
      </w:r>
      <w:r w:rsidRPr="00D047C4">
        <w:rPr>
          <w:rFonts w:ascii="Times New Roman" w:eastAsia="Times New Roman" w:hAnsi="Times New Roman" w:cs="Times New Roman"/>
          <w:sz w:val="28"/>
          <w:szCs w:val="28"/>
          <w:lang w:val="en-GB" w:eastAsia="en-GB"/>
        </w:rPr>
        <w:t>of how emotional development can be impacted by ACD</w:t>
      </w:r>
      <w:r w:rsidRPr="00264704">
        <w:rPr>
          <w:rFonts w:ascii="Times New Roman" w:eastAsia="Times New Roman" w:hAnsi="Times New Roman" w:cs="Times New Roman"/>
          <w:b/>
          <w:bCs/>
          <w:sz w:val="28"/>
          <w:szCs w:val="28"/>
          <w:lang w:val="en-GB" w:eastAsia="en-GB"/>
        </w:rPr>
        <w:t>:</w:t>
      </w:r>
    </w:p>
    <w:p w14:paraId="34C8F708" w14:textId="77777777" w:rsidR="00A874EA" w:rsidRPr="00264704" w:rsidRDefault="00A874EA" w:rsidP="00A874EA">
      <w:pPr>
        <w:spacing w:before="120" w:after="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Emotional Recognition:</w:t>
      </w:r>
      <w:r w:rsidRPr="00264704">
        <w:rPr>
          <w:rFonts w:ascii="Times New Roman" w:eastAsia="Times New Roman" w:hAnsi="Times New Roman" w:cs="Times New Roman"/>
          <w:lang w:val="en-GB" w:eastAsia="en-GB"/>
        </w:rPr>
        <w:t xml:space="preserve"> Struggles with reading emotional cues (e.g., facial expressions, tone of voice), leading to social interaction difficulties.</w:t>
      </w:r>
    </w:p>
    <w:p w14:paraId="1CB9ADAC" w14:textId="77777777" w:rsidR="00A874EA" w:rsidRPr="00264704" w:rsidRDefault="00A874EA" w:rsidP="00A874EA">
      <w:pPr>
        <w:spacing w:before="120" w:after="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Emotional Expression:</w:t>
      </w:r>
      <w:r w:rsidRPr="00264704">
        <w:rPr>
          <w:rFonts w:ascii="Times New Roman" w:eastAsia="Times New Roman" w:hAnsi="Times New Roman" w:cs="Times New Roman"/>
          <w:lang w:val="en-GB" w:eastAsia="en-GB"/>
        </w:rPr>
        <w:t xml:space="preserve"> Limited verbal skills can lead to frustration and behavio</w:t>
      </w:r>
      <w:r>
        <w:rPr>
          <w:rFonts w:ascii="Times New Roman" w:eastAsia="Times New Roman" w:hAnsi="Times New Roman" w:cs="Times New Roman"/>
          <w:lang w:val="en-GB" w:eastAsia="en-GB"/>
        </w:rPr>
        <w:t>u</w:t>
      </w:r>
      <w:r w:rsidRPr="00264704">
        <w:rPr>
          <w:rFonts w:ascii="Times New Roman" w:eastAsia="Times New Roman" w:hAnsi="Times New Roman" w:cs="Times New Roman"/>
          <w:lang w:val="en-GB" w:eastAsia="en-GB"/>
        </w:rPr>
        <w:t>ral issues, resulting in</w:t>
      </w:r>
      <w:r>
        <w:rPr>
          <w:rFonts w:ascii="Times New Roman" w:eastAsia="Times New Roman" w:hAnsi="Times New Roman" w:cs="Times New Roman"/>
          <w:lang w:val="en-GB" w:eastAsia="en-GB"/>
        </w:rPr>
        <w:t xml:space="preserve"> (inappropriate)</w:t>
      </w:r>
      <w:r w:rsidRPr="00264704">
        <w:rPr>
          <w:rFonts w:ascii="Times New Roman" w:eastAsia="Times New Roman" w:hAnsi="Times New Roman" w:cs="Times New Roman"/>
          <w:lang w:val="en-GB" w:eastAsia="en-GB"/>
        </w:rPr>
        <w:t xml:space="preserve"> non-verbal expressions of emotions</w:t>
      </w:r>
      <w:r>
        <w:rPr>
          <w:rFonts w:ascii="Times New Roman" w:eastAsia="Times New Roman" w:hAnsi="Times New Roman" w:cs="Times New Roman"/>
          <w:lang w:val="en-GB" w:eastAsia="en-GB"/>
        </w:rPr>
        <w:t xml:space="preserve"> (i.e., behaviours that challenge)</w:t>
      </w:r>
      <w:r w:rsidRPr="00264704">
        <w:rPr>
          <w:rFonts w:ascii="Times New Roman" w:eastAsia="Times New Roman" w:hAnsi="Times New Roman" w:cs="Times New Roman"/>
          <w:lang w:val="en-GB" w:eastAsia="en-GB"/>
        </w:rPr>
        <w:t>.</w:t>
      </w:r>
    </w:p>
    <w:p w14:paraId="1A486911" w14:textId="77777777" w:rsidR="00A874EA" w:rsidRPr="00264704" w:rsidRDefault="00A874EA" w:rsidP="00A874EA">
      <w:pPr>
        <w:spacing w:before="120" w:after="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Emotional Regulation:</w:t>
      </w:r>
      <w:r w:rsidRPr="00264704">
        <w:rPr>
          <w:rFonts w:ascii="Times New Roman" w:eastAsia="Times New Roman" w:hAnsi="Times New Roman" w:cs="Times New Roman"/>
          <w:lang w:val="en-GB" w:eastAsia="en-GB"/>
        </w:rPr>
        <w:t xml:space="preserve"> Impaired ability to manage emotions, leading to heightened responses and difficulties calming down.</w:t>
      </w:r>
    </w:p>
    <w:p w14:paraId="66F372E3" w14:textId="77777777" w:rsidR="00A874EA" w:rsidRPr="00264704" w:rsidRDefault="00A874EA" w:rsidP="00A874EA">
      <w:pPr>
        <w:spacing w:before="120" w:after="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Empathy Development:</w:t>
      </w:r>
      <w:r w:rsidRPr="00264704">
        <w:rPr>
          <w:rFonts w:ascii="Times New Roman" w:eastAsia="Times New Roman" w:hAnsi="Times New Roman" w:cs="Times New Roman"/>
          <w:lang w:val="en-GB" w:eastAsia="en-GB"/>
        </w:rPr>
        <w:t xml:space="preserve"> Challenges in understanding others' feelings, hindering relationship formation.</w:t>
      </w:r>
    </w:p>
    <w:p w14:paraId="248B53C5" w14:textId="77777777" w:rsidR="00A874EA" w:rsidRPr="00264704" w:rsidRDefault="00A874EA" w:rsidP="00A874EA">
      <w:pPr>
        <w:spacing w:before="120" w:after="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Social Relationships:</w:t>
      </w:r>
      <w:r w:rsidRPr="00264704">
        <w:rPr>
          <w:rFonts w:ascii="Times New Roman" w:eastAsia="Times New Roman" w:hAnsi="Times New Roman" w:cs="Times New Roman"/>
          <w:lang w:val="en-GB" w:eastAsia="en-GB"/>
        </w:rPr>
        <w:t xml:space="preserve"> Overall difficulties in social interactions, leading to isolation and impacting emotional well-being.</w:t>
      </w:r>
    </w:p>
    <w:p w14:paraId="10197639" w14:textId="77777777" w:rsidR="00A874EA" w:rsidRPr="00264704" w:rsidRDefault="00A874EA" w:rsidP="00A874EA">
      <w:pPr>
        <w:spacing w:before="100" w:beforeAutospacing="1" w:after="100" w:afterAutospacing="1" w:line="240" w:lineRule="auto"/>
        <w:outlineLvl w:val="2"/>
        <w:rPr>
          <w:rFonts w:ascii="Times New Roman" w:eastAsia="Times New Roman" w:hAnsi="Times New Roman" w:cs="Times New Roman"/>
          <w:b/>
          <w:bCs/>
          <w:sz w:val="28"/>
          <w:szCs w:val="28"/>
          <w:lang w:val="en-GB" w:eastAsia="en-GB"/>
        </w:rPr>
      </w:pPr>
      <w:r w:rsidRPr="00264704">
        <w:rPr>
          <w:rFonts w:ascii="Times New Roman" w:eastAsia="Times New Roman" w:hAnsi="Times New Roman" w:cs="Times New Roman"/>
          <w:b/>
          <w:bCs/>
          <w:sz w:val="28"/>
          <w:szCs w:val="28"/>
          <w:lang w:val="en-GB" w:eastAsia="en-GB"/>
        </w:rPr>
        <w:t>Additional Considerations:</w:t>
      </w:r>
    </w:p>
    <w:p w14:paraId="3BD93163" w14:textId="77777777" w:rsidR="00A874EA" w:rsidRPr="00264704" w:rsidRDefault="00A874EA" w:rsidP="00A874EA">
      <w:pPr>
        <w:spacing w:before="120" w:after="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Theoretical Considerations:</w:t>
      </w:r>
      <w:r w:rsidRPr="00264704">
        <w:rPr>
          <w:rFonts w:ascii="Times New Roman" w:eastAsia="Times New Roman" w:hAnsi="Times New Roman" w:cs="Times New Roman"/>
          <w:lang w:val="en-GB" w:eastAsia="en-GB"/>
        </w:rPr>
        <w:t xml:space="preserve"> Drawing on theories (e.g., ZPD, Piaget, Transactional model).</w:t>
      </w:r>
    </w:p>
    <w:p w14:paraId="16488426" w14:textId="77777777" w:rsidR="00A874EA" w:rsidRPr="00264704" w:rsidRDefault="00A874EA" w:rsidP="00A874EA">
      <w:pPr>
        <w:spacing w:before="120" w:after="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Support Strategies:</w:t>
      </w:r>
      <w:r w:rsidRPr="00264704">
        <w:rPr>
          <w:rFonts w:ascii="Times New Roman" w:eastAsia="Times New Roman" w:hAnsi="Times New Roman" w:cs="Times New Roman"/>
          <w:lang w:val="en-GB" w:eastAsia="en-GB"/>
        </w:rPr>
        <w:t xml:space="preserve"> Suggestions for intervention and support.</w:t>
      </w:r>
    </w:p>
    <w:p w14:paraId="77026FD5" w14:textId="77777777" w:rsidR="00A874EA" w:rsidRPr="00264704" w:rsidRDefault="00A874EA" w:rsidP="00A874EA">
      <w:pPr>
        <w:spacing w:before="120" w:after="0" w:line="240" w:lineRule="auto"/>
        <w:rPr>
          <w:rFonts w:ascii="Times New Roman" w:eastAsia="Times New Roman" w:hAnsi="Times New Roman" w:cs="Times New Roman"/>
          <w:lang w:val="en-GB" w:eastAsia="en-GB"/>
        </w:rPr>
      </w:pPr>
      <w:proofErr w:type="spellStart"/>
      <w:r w:rsidRPr="00264704">
        <w:rPr>
          <w:rFonts w:ascii="Times New Roman" w:eastAsia="Times New Roman" w:hAnsi="Times New Roman" w:cs="Times New Roman"/>
          <w:b/>
          <w:bCs/>
          <w:lang w:val="en-GB" w:eastAsia="en-GB"/>
        </w:rPr>
        <w:t>Behavioral</w:t>
      </w:r>
      <w:proofErr w:type="spellEnd"/>
      <w:r w:rsidRPr="00264704">
        <w:rPr>
          <w:rFonts w:ascii="Times New Roman" w:eastAsia="Times New Roman" w:hAnsi="Times New Roman" w:cs="Times New Roman"/>
          <w:b/>
          <w:bCs/>
          <w:lang w:val="en-GB" w:eastAsia="en-GB"/>
        </w:rPr>
        <w:t xml:space="preserve"> Considerations:</w:t>
      </w:r>
      <w:r w:rsidRPr="00264704">
        <w:rPr>
          <w:rFonts w:ascii="Times New Roman" w:eastAsia="Times New Roman" w:hAnsi="Times New Roman" w:cs="Times New Roman"/>
          <w:lang w:val="en-GB" w:eastAsia="en-GB"/>
        </w:rPr>
        <w:t xml:space="preserve"> Understanding challenging </w:t>
      </w:r>
      <w:proofErr w:type="spellStart"/>
      <w:r w:rsidRPr="00264704">
        <w:rPr>
          <w:rFonts w:ascii="Times New Roman" w:eastAsia="Times New Roman" w:hAnsi="Times New Roman" w:cs="Times New Roman"/>
          <w:lang w:val="en-GB" w:eastAsia="en-GB"/>
        </w:rPr>
        <w:t>behaviors</w:t>
      </w:r>
      <w:proofErr w:type="spellEnd"/>
      <w:r w:rsidRPr="00264704">
        <w:rPr>
          <w:rFonts w:ascii="Times New Roman" w:eastAsia="Times New Roman" w:hAnsi="Times New Roman" w:cs="Times New Roman"/>
          <w:lang w:val="en-GB" w:eastAsia="en-GB"/>
        </w:rPr>
        <w:t>.</w:t>
      </w:r>
    </w:p>
    <w:p w14:paraId="338929E7" w14:textId="77777777" w:rsidR="00A874EA" w:rsidRPr="00264704" w:rsidRDefault="00A874EA" w:rsidP="00A874EA">
      <w:pPr>
        <w:spacing w:before="120" w:after="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Executive Functioning:</w:t>
      </w:r>
      <w:r w:rsidRPr="00264704">
        <w:rPr>
          <w:rFonts w:ascii="Times New Roman" w:eastAsia="Times New Roman" w:hAnsi="Times New Roman" w:cs="Times New Roman"/>
          <w:lang w:val="en-GB" w:eastAsia="en-GB"/>
        </w:rPr>
        <w:t xml:space="preserve"> Including inhibitory flexibility and social communication.</w:t>
      </w:r>
    </w:p>
    <w:p w14:paraId="30194F92" w14:textId="77777777" w:rsidR="00A874EA" w:rsidRPr="00264704" w:rsidRDefault="00A874EA" w:rsidP="00A874EA">
      <w:pPr>
        <w:spacing w:before="120" w:after="0" w:line="240" w:lineRule="auto"/>
        <w:rPr>
          <w:rFonts w:ascii="Times New Roman" w:eastAsia="Times New Roman" w:hAnsi="Times New Roman" w:cs="Times New Roman"/>
          <w:lang w:val="en-GB" w:eastAsia="en-GB"/>
        </w:rPr>
      </w:pPr>
      <w:r w:rsidRPr="00264704">
        <w:rPr>
          <w:rFonts w:ascii="Times New Roman" w:eastAsia="Times New Roman" w:hAnsi="Times New Roman" w:cs="Times New Roman"/>
          <w:b/>
          <w:bCs/>
          <w:lang w:val="en-GB" w:eastAsia="en-GB"/>
        </w:rPr>
        <w:t>Early Intervention:</w:t>
      </w:r>
      <w:r w:rsidRPr="00264704">
        <w:rPr>
          <w:rFonts w:ascii="Times New Roman" w:eastAsia="Times New Roman" w:hAnsi="Times New Roman" w:cs="Times New Roman"/>
          <w:lang w:val="en-GB" w:eastAsia="en-GB"/>
        </w:rPr>
        <w:t xml:space="preserve"> Importance and impact on development.</w:t>
      </w:r>
    </w:p>
    <w:p w14:paraId="560E66E9" w14:textId="77777777" w:rsidR="00A874EA" w:rsidRPr="00D047C4" w:rsidRDefault="00A874EA" w:rsidP="00A874EA">
      <w:pPr>
        <w:spacing w:before="100" w:beforeAutospacing="1" w:after="100" w:afterAutospacing="1" w:line="240" w:lineRule="auto"/>
        <w:rPr>
          <w:rFonts w:ascii="Times New Roman" w:eastAsia="Times New Roman" w:hAnsi="Times New Roman" w:cs="Times New Roman"/>
          <w:b/>
          <w:bCs/>
          <w:sz w:val="28"/>
          <w:szCs w:val="28"/>
          <w:lang w:val="en-GB" w:eastAsia="en-GB"/>
        </w:rPr>
      </w:pPr>
      <w:r w:rsidRPr="00264704">
        <w:rPr>
          <w:rFonts w:ascii="Times New Roman" w:eastAsia="Times New Roman" w:hAnsi="Times New Roman" w:cs="Times New Roman"/>
          <w:b/>
          <w:bCs/>
          <w:sz w:val="28"/>
          <w:szCs w:val="28"/>
          <w:lang w:val="en-GB" w:eastAsia="en-GB"/>
        </w:rPr>
        <w:t>Assessment Criteria:</w:t>
      </w:r>
    </w:p>
    <w:tbl>
      <w:tblPr>
        <w:tblStyle w:val="TableGrid"/>
        <w:tblW w:w="9782" w:type="dxa"/>
        <w:tblInd w:w="-318" w:type="dxa"/>
        <w:tblLook w:val="04A0" w:firstRow="1" w:lastRow="0" w:firstColumn="1" w:lastColumn="0" w:noHBand="0" w:noVBand="1"/>
      </w:tblPr>
      <w:tblGrid>
        <w:gridCol w:w="652"/>
        <w:gridCol w:w="9130"/>
      </w:tblGrid>
      <w:tr w:rsidR="00A874EA" w:rsidRPr="00264704" w14:paraId="34070624" w14:textId="77777777" w:rsidTr="00DB6E40">
        <w:tc>
          <w:tcPr>
            <w:tcW w:w="652" w:type="dxa"/>
            <w:hideMark/>
          </w:tcPr>
          <w:p w14:paraId="018ECE71" w14:textId="77777777" w:rsidR="00A874EA" w:rsidRPr="00264704" w:rsidRDefault="00A874EA" w:rsidP="00DB6E40">
            <w:pPr>
              <w:jc w:val="center"/>
              <w:rPr>
                <w:rFonts w:ascii="Times New Roman" w:eastAsia="Times New Roman" w:hAnsi="Times New Roman" w:cs="Times New Roman"/>
                <w:b/>
                <w:bCs/>
                <w:kern w:val="0"/>
                <w:sz w:val="16"/>
                <w:szCs w:val="16"/>
                <w:lang w:val="en-GB" w:eastAsia="en-GB"/>
                <w14:ligatures w14:val="none"/>
              </w:rPr>
            </w:pPr>
            <w:r w:rsidRPr="00264704">
              <w:rPr>
                <w:rFonts w:ascii="Times New Roman" w:eastAsia="Times New Roman" w:hAnsi="Times New Roman" w:cs="Times New Roman"/>
                <w:b/>
                <w:bCs/>
                <w:kern w:val="0"/>
                <w:sz w:val="16"/>
                <w:szCs w:val="16"/>
                <w:lang w:val="en-GB" w:eastAsia="en-GB"/>
                <w14:ligatures w14:val="none"/>
              </w:rPr>
              <w:t>Grade</w:t>
            </w:r>
          </w:p>
        </w:tc>
        <w:tc>
          <w:tcPr>
            <w:tcW w:w="9130" w:type="dxa"/>
            <w:hideMark/>
          </w:tcPr>
          <w:p w14:paraId="5E9277B3" w14:textId="77777777" w:rsidR="00A874EA" w:rsidRPr="00264704" w:rsidRDefault="00A874EA" w:rsidP="00DB6E40">
            <w:pPr>
              <w:jc w:val="center"/>
              <w:rPr>
                <w:rFonts w:ascii="Times New Roman" w:eastAsia="Times New Roman" w:hAnsi="Times New Roman" w:cs="Times New Roman"/>
                <w:b/>
                <w:bCs/>
                <w:kern w:val="0"/>
                <w:sz w:val="24"/>
                <w:szCs w:val="24"/>
                <w:lang w:val="en-GB" w:eastAsia="en-GB"/>
                <w14:ligatures w14:val="none"/>
              </w:rPr>
            </w:pPr>
            <w:r w:rsidRPr="00264704">
              <w:rPr>
                <w:rFonts w:ascii="Times New Roman" w:eastAsia="Times New Roman" w:hAnsi="Times New Roman" w:cs="Times New Roman"/>
                <w:b/>
                <w:bCs/>
                <w:kern w:val="0"/>
                <w:sz w:val="24"/>
                <w:szCs w:val="24"/>
                <w:lang w:val="en-GB" w:eastAsia="en-GB"/>
                <w14:ligatures w14:val="none"/>
              </w:rPr>
              <w:t>Criteria</w:t>
            </w:r>
          </w:p>
        </w:tc>
      </w:tr>
      <w:tr w:rsidR="00A874EA" w:rsidRPr="00A00FB6" w14:paraId="0A71BD0B" w14:textId="77777777" w:rsidTr="00DB6E40">
        <w:tc>
          <w:tcPr>
            <w:tcW w:w="652" w:type="dxa"/>
            <w:hideMark/>
          </w:tcPr>
          <w:p w14:paraId="0C83588A" w14:textId="77777777" w:rsidR="00A874EA" w:rsidRPr="00264704" w:rsidRDefault="00A874EA" w:rsidP="00DB6E40">
            <w:pPr>
              <w:rPr>
                <w:rFonts w:ascii="Times New Roman" w:eastAsia="Times New Roman" w:hAnsi="Times New Roman" w:cs="Times New Roman"/>
                <w:kern w:val="0"/>
                <w:sz w:val="16"/>
                <w:szCs w:val="16"/>
                <w:lang w:val="en-GB" w:eastAsia="en-GB"/>
                <w14:ligatures w14:val="none"/>
              </w:rPr>
            </w:pPr>
            <w:r>
              <w:rPr>
                <w:rFonts w:ascii="Times New Roman" w:eastAsia="Times New Roman" w:hAnsi="Times New Roman" w:cs="Times New Roman"/>
                <w:kern w:val="0"/>
                <w:sz w:val="16"/>
                <w:szCs w:val="16"/>
                <w:lang w:val="en-GB" w:eastAsia="en-GB"/>
                <w14:ligatures w14:val="none"/>
              </w:rPr>
              <w:t>0</w:t>
            </w:r>
          </w:p>
        </w:tc>
        <w:tc>
          <w:tcPr>
            <w:tcW w:w="9130" w:type="dxa"/>
            <w:hideMark/>
          </w:tcPr>
          <w:p w14:paraId="25E86839"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sidRPr="00264704">
              <w:rPr>
                <w:rFonts w:ascii="Times New Roman" w:eastAsia="Times New Roman" w:hAnsi="Times New Roman" w:cs="Times New Roman"/>
                <w:kern w:val="0"/>
                <w:sz w:val="24"/>
                <w:szCs w:val="24"/>
                <w:lang w:val="en-GB" w:eastAsia="en-GB"/>
                <w14:ligatures w14:val="none"/>
              </w:rPr>
              <w:t>No understanding of concepts</w:t>
            </w:r>
            <w:r>
              <w:rPr>
                <w:rFonts w:ascii="Times New Roman" w:eastAsia="Times New Roman" w:hAnsi="Times New Roman" w:cs="Times New Roman"/>
                <w:kern w:val="0"/>
                <w:sz w:val="24"/>
                <w:szCs w:val="24"/>
                <w:lang w:val="en-GB" w:eastAsia="en-GB"/>
                <w14:ligatures w14:val="none"/>
              </w:rPr>
              <w:t>.</w:t>
            </w:r>
          </w:p>
          <w:p w14:paraId="5FF30E20" w14:textId="77777777" w:rsidR="00A874EA" w:rsidRPr="00264704"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N</w:t>
            </w:r>
            <w:r w:rsidRPr="00264704">
              <w:rPr>
                <w:rFonts w:ascii="Times New Roman" w:eastAsia="Times New Roman" w:hAnsi="Times New Roman" w:cs="Times New Roman"/>
                <w:kern w:val="0"/>
                <w:sz w:val="24"/>
                <w:szCs w:val="24"/>
                <w:lang w:val="en-GB" w:eastAsia="en-GB"/>
                <w14:ligatures w14:val="none"/>
              </w:rPr>
              <w:t xml:space="preserve">o connection </w:t>
            </w:r>
            <w:r>
              <w:rPr>
                <w:rFonts w:ascii="Times New Roman" w:eastAsia="Times New Roman" w:hAnsi="Times New Roman" w:cs="Times New Roman"/>
                <w:kern w:val="0"/>
                <w:sz w:val="24"/>
                <w:szCs w:val="24"/>
                <w:lang w:val="en-GB" w:eastAsia="en-GB"/>
                <w14:ligatures w14:val="none"/>
              </w:rPr>
              <w:t xml:space="preserve">drawn </w:t>
            </w:r>
            <w:r w:rsidRPr="00264704">
              <w:rPr>
                <w:rFonts w:ascii="Times New Roman" w:eastAsia="Times New Roman" w:hAnsi="Times New Roman" w:cs="Times New Roman"/>
                <w:kern w:val="0"/>
                <w:sz w:val="24"/>
                <w:szCs w:val="24"/>
                <w:lang w:val="en-GB" w:eastAsia="en-GB"/>
                <w14:ligatures w14:val="none"/>
              </w:rPr>
              <w:t>between communication and emotional development.</w:t>
            </w:r>
          </w:p>
        </w:tc>
      </w:tr>
      <w:tr w:rsidR="00A874EA" w:rsidRPr="00A00FB6" w14:paraId="20976336" w14:textId="77777777" w:rsidTr="00DB6E40">
        <w:tc>
          <w:tcPr>
            <w:tcW w:w="652" w:type="dxa"/>
            <w:hideMark/>
          </w:tcPr>
          <w:p w14:paraId="486DF330" w14:textId="77777777" w:rsidR="00A874EA" w:rsidRPr="00264704" w:rsidRDefault="00A874EA" w:rsidP="00DB6E40">
            <w:pPr>
              <w:rPr>
                <w:rFonts w:ascii="Times New Roman" w:eastAsia="Times New Roman" w:hAnsi="Times New Roman" w:cs="Times New Roman"/>
                <w:kern w:val="0"/>
                <w:sz w:val="16"/>
                <w:szCs w:val="16"/>
                <w:lang w:val="en-GB" w:eastAsia="en-GB"/>
                <w14:ligatures w14:val="none"/>
              </w:rPr>
            </w:pPr>
            <w:r>
              <w:rPr>
                <w:rFonts w:ascii="Times New Roman" w:eastAsia="Times New Roman" w:hAnsi="Times New Roman" w:cs="Times New Roman"/>
                <w:kern w:val="0"/>
                <w:sz w:val="16"/>
                <w:szCs w:val="16"/>
                <w:lang w:val="en-GB" w:eastAsia="en-GB"/>
                <w14:ligatures w14:val="none"/>
              </w:rPr>
              <w:t>1</w:t>
            </w:r>
          </w:p>
        </w:tc>
        <w:tc>
          <w:tcPr>
            <w:tcW w:w="9130" w:type="dxa"/>
            <w:hideMark/>
          </w:tcPr>
          <w:p w14:paraId="3D174803"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Some u</w:t>
            </w:r>
            <w:r w:rsidRPr="00264704">
              <w:rPr>
                <w:rFonts w:ascii="Times New Roman" w:eastAsia="Times New Roman" w:hAnsi="Times New Roman" w:cs="Times New Roman"/>
                <w:kern w:val="0"/>
                <w:sz w:val="24"/>
                <w:szCs w:val="24"/>
                <w:lang w:val="en-GB" w:eastAsia="en-GB"/>
                <w14:ligatures w14:val="none"/>
              </w:rPr>
              <w:t xml:space="preserve">nderstanding of </w:t>
            </w:r>
            <w:r>
              <w:rPr>
                <w:rFonts w:ascii="Times New Roman" w:eastAsia="Times New Roman" w:hAnsi="Times New Roman" w:cs="Times New Roman"/>
                <w:kern w:val="0"/>
                <w:sz w:val="24"/>
                <w:szCs w:val="24"/>
                <w:lang w:val="en-GB" w:eastAsia="en-GB"/>
                <w14:ligatures w14:val="none"/>
              </w:rPr>
              <w:t xml:space="preserve">at least one of the </w:t>
            </w:r>
            <w:r w:rsidRPr="00264704">
              <w:rPr>
                <w:rFonts w:ascii="Times New Roman" w:eastAsia="Times New Roman" w:hAnsi="Times New Roman" w:cs="Times New Roman"/>
                <w:kern w:val="0"/>
                <w:sz w:val="24"/>
                <w:szCs w:val="24"/>
                <w:lang w:val="en-GB" w:eastAsia="en-GB"/>
                <w14:ligatures w14:val="none"/>
              </w:rPr>
              <w:t>concepts</w:t>
            </w:r>
            <w:r>
              <w:rPr>
                <w:rFonts w:ascii="Times New Roman" w:eastAsia="Times New Roman" w:hAnsi="Times New Roman" w:cs="Times New Roman"/>
                <w:kern w:val="0"/>
                <w:sz w:val="24"/>
                <w:szCs w:val="24"/>
                <w:lang w:val="en-GB" w:eastAsia="en-GB"/>
                <w14:ligatures w14:val="none"/>
              </w:rPr>
              <w:t>:</w:t>
            </w:r>
          </w:p>
          <w:p w14:paraId="4132712F" w14:textId="77777777" w:rsidR="00A874EA" w:rsidRPr="00F50CDD" w:rsidRDefault="00A874EA" w:rsidP="00DB6E40">
            <w:pPr>
              <w:rPr>
                <w:rFonts w:ascii="Times New Roman" w:eastAsia="Times New Roman" w:hAnsi="Times New Roman" w:cs="Times New Roman"/>
                <w:b/>
                <w:bCs/>
                <w:kern w:val="0"/>
                <w:sz w:val="24"/>
                <w:szCs w:val="24"/>
                <w:u w:val="single"/>
                <w:lang w:val="en-GB" w:eastAsia="en-GB"/>
                <w14:ligatures w14:val="none"/>
              </w:rPr>
            </w:pPr>
            <w:r>
              <w:rPr>
                <w:rFonts w:ascii="Times New Roman" w:eastAsia="Times New Roman" w:hAnsi="Times New Roman" w:cs="Times New Roman"/>
                <w:kern w:val="0"/>
                <w:sz w:val="24"/>
                <w:szCs w:val="24"/>
                <w:lang w:val="en-GB" w:eastAsia="en-GB"/>
                <w14:ligatures w14:val="none"/>
              </w:rPr>
              <w:t>C</w:t>
            </w:r>
            <w:r w:rsidRPr="00264704">
              <w:rPr>
                <w:rFonts w:ascii="Times New Roman" w:eastAsia="Times New Roman" w:hAnsi="Times New Roman" w:cs="Times New Roman"/>
                <w:kern w:val="0"/>
                <w:sz w:val="24"/>
                <w:szCs w:val="24"/>
                <w:lang w:val="en-GB" w:eastAsia="en-GB"/>
                <w14:ligatures w14:val="none"/>
              </w:rPr>
              <w:t xml:space="preserve">onsiders </w:t>
            </w:r>
            <w:r>
              <w:rPr>
                <w:rFonts w:ascii="Times New Roman" w:eastAsia="Times New Roman" w:hAnsi="Times New Roman" w:cs="Times New Roman"/>
                <w:kern w:val="0"/>
                <w:sz w:val="24"/>
                <w:szCs w:val="24"/>
                <w:lang w:val="en-GB" w:eastAsia="en-GB"/>
                <w14:ligatures w14:val="none"/>
              </w:rPr>
              <w:t>two</w:t>
            </w:r>
            <w:r w:rsidRPr="00264704">
              <w:rPr>
                <w:rFonts w:ascii="Times New Roman" w:eastAsia="Times New Roman" w:hAnsi="Times New Roman" w:cs="Times New Roman"/>
                <w:kern w:val="0"/>
                <w:sz w:val="24"/>
                <w:szCs w:val="24"/>
                <w:lang w:val="en-GB" w:eastAsia="en-GB"/>
                <w14:ligatures w14:val="none"/>
              </w:rPr>
              <w:t xml:space="preserve"> relevant example</w:t>
            </w:r>
            <w:r>
              <w:rPr>
                <w:rFonts w:ascii="Times New Roman" w:eastAsia="Times New Roman" w:hAnsi="Times New Roman" w:cs="Times New Roman"/>
                <w:kern w:val="0"/>
                <w:sz w:val="24"/>
                <w:szCs w:val="24"/>
                <w:lang w:val="en-GB" w:eastAsia="en-GB"/>
                <w14:ligatures w14:val="none"/>
              </w:rPr>
              <w:t>s</w:t>
            </w:r>
            <w:r w:rsidRPr="00264704">
              <w:rPr>
                <w:rFonts w:ascii="Times New Roman" w:eastAsia="Times New Roman" w:hAnsi="Times New Roman" w:cs="Times New Roman"/>
                <w:kern w:val="0"/>
                <w:sz w:val="24"/>
                <w:szCs w:val="24"/>
                <w:lang w:val="en-GB" w:eastAsia="en-GB"/>
                <w14:ligatures w14:val="none"/>
              </w:rPr>
              <w:t xml:space="preserve"> </w:t>
            </w:r>
            <w:r w:rsidRPr="00F50CDD">
              <w:rPr>
                <w:rFonts w:ascii="Times New Roman" w:eastAsia="Times New Roman" w:hAnsi="Times New Roman" w:cs="Times New Roman"/>
                <w:b/>
                <w:bCs/>
                <w:kern w:val="0"/>
                <w:sz w:val="24"/>
                <w:szCs w:val="24"/>
                <w:u w:val="single"/>
                <w:lang w:val="en-GB" w:eastAsia="en-GB"/>
                <w14:ligatures w14:val="none"/>
              </w:rPr>
              <w:t>OR</w:t>
            </w:r>
          </w:p>
          <w:p w14:paraId="472CE699" w14:textId="77777777" w:rsidR="00A874EA" w:rsidRPr="00264704"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 xml:space="preserve">Considers one relevant example </w:t>
            </w:r>
            <w:r>
              <w:rPr>
                <w:rFonts w:ascii="Times New Roman" w:eastAsia="Times New Roman" w:hAnsi="Times New Roman" w:cs="Times New Roman"/>
                <w:b/>
                <w:bCs/>
                <w:kern w:val="0"/>
                <w:sz w:val="24"/>
                <w:szCs w:val="24"/>
                <w:u w:val="single"/>
                <w:lang w:val="en-GB" w:eastAsia="en-GB"/>
                <w14:ligatures w14:val="none"/>
              </w:rPr>
              <w:t>AND</w:t>
            </w:r>
            <w:r w:rsidRPr="00AA1311">
              <w:rPr>
                <w:rFonts w:ascii="Times New Roman" w:eastAsia="Times New Roman" w:hAnsi="Times New Roman" w:cs="Times New Roman"/>
                <w:kern w:val="0"/>
                <w:sz w:val="24"/>
                <w:szCs w:val="24"/>
                <w:lang w:val="en-GB" w:eastAsia="en-GB"/>
                <w14:ligatures w14:val="none"/>
              </w:rPr>
              <w:t xml:space="preserve"> </w:t>
            </w:r>
            <w:r>
              <w:rPr>
                <w:rFonts w:ascii="Times New Roman" w:eastAsia="Times New Roman" w:hAnsi="Times New Roman" w:cs="Times New Roman"/>
                <w:kern w:val="0"/>
                <w:sz w:val="24"/>
                <w:szCs w:val="24"/>
                <w:lang w:val="en-GB" w:eastAsia="en-GB"/>
                <w14:ligatures w14:val="none"/>
              </w:rPr>
              <w:t>one</w:t>
            </w:r>
            <w:r w:rsidRPr="00264704">
              <w:rPr>
                <w:rFonts w:ascii="Times New Roman" w:eastAsia="Times New Roman" w:hAnsi="Times New Roman" w:cs="Times New Roman"/>
                <w:kern w:val="0"/>
                <w:sz w:val="24"/>
                <w:szCs w:val="24"/>
                <w:lang w:val="en-GB" w:eastAsia="en-GB"/>
                <w14:ligatures w14:val="none"/>
              </w:rPr>
              <w:t xml:space="preserve"> additional issue.</w:t>
            </w:r>
          </w:p>
        </w:tc>
      </w:tr>
      <w:tr w:rsidR="00A874EA" w:rsidRPr="008A0D59" w14:paraId="1F5FDAAB" w14:textId="77777777" w:rsidTr="00DB6E40">
        <w:tc>
          <w:tcPr>
            <w:tcW w:w="652" w:type="dxa"/>
            <w:hideMark/>
          </w:tcPr>
          <w:p w14:paraId="6AC5CA1C" w14:textId="77777777" w:rsidR="00A874EA" w:rsidRPr="00264704" w:rsidRDefault="00A874EA" w:rsidP="00DB6E40">
            <w:pPr>
              <w:rPr>
                <w:rFonts w:ascii="Times New Roman" w:eastAsia="Times New Roman" w:hAnsi="Times New Roman" w:cs="Times New Roman"/>
                <w:kern w:val="0"/>
                <w:sz w:val="16"/>
                <w:szCs w:val="16"/>
                <w:lang w:val="en-GB" w:eastAsia="en-GB"/>
                <w14:ligatures w14:val="none"/>
              </w:rPr>
            </w:pPr>
            <w:r>
              <w:rPr>
                <w:rFonts w:ascii="Times New Roman" w:eastAsia="Times New Roman" w:hAnsi="Times New Roman" w:cs="Times New Roman"/>
                <w:kern w:val="0"/>
                <w:sz w:val="16"/>
                <w:szCs w:val="16"/>
                <w:lang w:val="en-GB" w:eastAsia="en-GB"/>
                <w14:ligatures w14:val="none"/>
              </w:rPr>
              <w:t>2</w:t>
            </w:r>
          </w:p>
        </w:tc>
        <w:tc>
          <w:tcPr>
            <w:tcW w:w="9130" w:type="dxa"/>
            <w:hideMark/>
          </w:tcPr>
          <w:p w14:paraId="40E7768E"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G</w:t>
            </w:r>
            <w:r w:rsidRPr="00264704">
              <w:rPr>
                <w:rFonts w:ascii="Times New Roman" w:eastAsia="Times New Roman" w:hAnsi="Times New Roman" w:cs="Times New Roman"/>
                <w:kern w:val="0"/>
                <w:sz w:val="24"/>
                <w:szCs w:val="24"/>
                <w:lang w:val="en-GB" w:eastAsia="en-GB"/>
                <w14:ligatures w14:val="none"/>
              </w:rPr>
              <w:t>ood understanding of both concepts</w:t>
            </w:r>
            <w:r>
              <w:rPr>
                <w:rFonts w:ascii="Times New Roman" w:eastAsia="Times New Roman" w:hAnsi="Times New Roman" w:cs="Times New Roman"/>
                <w:kern w:val="0"/>
                <w:sz w:val="24"/>
                <w:szCs w:val="24"/>
                <w:lang w:val="en-GB" w:eastAsia="en-GB"/>
                <w14:ligatures w14:val="none"/>
              </w:rPr>
              <w:t>.</w:t>
            </w:r>
          </w:p>
          <w:p w14:paraId="0ABBEC19" w14:textId="77777777" w:rsidR="00A874EA" w:rsidRDefault="00A874EA" w:rsidP="00DB6E40">
            <w:pPr>
              <w:rPr>
                <w:rFonts w:ascii="Times New Roman" w:eastAsia="Times New Roman" w:hAnsi="Times New Roman" w:cs="Times New Roman"/>
                <w:b/>
                <w:bCs/>
                <w:kern w:val="0"/>
                <w:sz w:val="24"/>
                <w:szCs w:val="24"/>
                <w:u w:val="single"/>
                <w:lang w:val="en-GB" w:eastAsia="en-GB"/>
                <w14:ligatures w14:val="none"/>
              </w:rPr>
            </w:pPr>
            <w:r>
              <w:rPr>
                <w:rFonts w:ascii="Times New Roman" w:eastAsia="Times New Roman" w:hAnsi="Times New Roman" w:cs="Times New Roman"/>
                <w:kern w:val="0"/>
                <w:sz w:val="24"/>
                <w:szCs w:val="24"/>
                <w:lang w:val="en-GB" w:eastAsia="en-GB"/>
                <w14:ligatures w14:val="none"/>
              </w:rPr>
              <w:t>C</w:t>
            </w:r>
            <w:r w:rsidRPr="00264704">
              <w:rPr>
                <w:rFonts w:ascii="Times New Roman" w:eastAsia="Times New Roman" w:hAnsi="Times New Roman" w:cs="Times New Roman"/>
                <w:kern w:val="0"/>
                <w:sz w:val="24"/>
                <w:szCs w:val="24"/>
                <w:lang w:val="en-GB" w:eastAsia="en-GB"/>
                <w14:ligatures w14:val="none"/>
              </w:rPr>
              <w:t>onsiders at least two examples</w:t>
            </w:r>
            <w:r>
              <w:rPr>
                <w:rFonts w:ascii="Times New Roman" w:eastAsia="Times New Roman" w:hAnsi="Times New Roman" w:cs="Times New Roman"/>
                <w:kern w:val="0"/>
                <w:sz w:val="24"/>
                <w:szCs w:val="24"/>
                <w:lang w:val="en-GB" w:eastAsia="en-GB"/>
                <w14:ligatures w14:val="none"/>
              </w:rPr>
              <w:t xml:space="preserve"> </w:t>
            </w:r>
            <w:r>
              <w:rPr>
                <w:rFonts w:ascii="Times New Roman" w:eastAsia="Times New Roman" w:hAnsi="Times New Roman" w:cs="Times New Roman"/>
                <w:b/>
                <w:bCs/>
                <w:kern w:val="0"/>
                <w:sz w:val="24"/>
                <w:szCs w:val="24"/>
                <w:u w:val="single"/>
                <w:lang w:val="en-GB" w:eastAsia="en-GB"/>
                <w14:ligatures w14:val="none"/>
              </w:rPr>
              <w:t>AND</w:t>
            </w:r>
          </w:p>
          <w:p w14:paraId="665D2BA2" w14:textId="77777777" w:rsidR="00A874EA" w:rsidRPr="00264704"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One additional consideration.</w:t>
            </w:r>
          </w:p>
        </w:tc>
      </w:tr>
    </w:tbl>
    <w:p w14:paraId="2F020B0E" w14:textId="77777777" w:rsidR="00A874EA" w:rsidRDefault="00A874EA" w:rsidP="00A874EA">
      <w:pPr>
        <w:pStyle w:val="xmsonormal"/>
        <w:rPr>
          <w:i/>
          <w:iCs/>
          <w:sz w:val="28"/>
          <w:szCs w:val="28"/>
        </w:rPr>
      </w:pPr>
      <w:r w:rsidRPr="004A64C1">
        <w:rPr>
          <w:b/>
          <w:bCs/>
          <w:sz w:val="28"/>
          <w:szCs w:val="28"/>
        </w:rPr>
        <w:lastRenderedPageBreak/>
        <w:t xml:space="preserve">SPED2100 Assignment Question: </w:t>
      </w:r>
      <w:r>
        <w:rPr>
          <w:i/>
          <w:iCs/>
          <w:sz w:val="28"/>
          <w:szCs w:val="28"/>
        </w:rPr>
        <w:t>Temperament</w:t>
      </w:r>
    </w:p>
    <w:p w14:paraId="7C6EE209" w14:textId="77777777" w:rsidR="00A874EA" w:rsidRDefault="00A874EA" w:rsidP="00A874EA">
      <w:pPr>
        <w:spacing w:after="120" w:line="240" w:lineRule="auto"/>
        <w:rPr>
          <w:rFonts w:ascii="Times New Roman" w:eastAsia="Times New Roman" w:hAnsi="Times New Roman" w:cs="Times New Roman"/>
          <w:b/>
          <w:bCs/>
          <w:sz w:val="28"/>
          <w:szCs w:val="28"/>
          <w:lang w:val="en-GB" w:eastAsia="en-GB"/>
        </w:rPr>
      </w:pPr>
    </w:p>
    <w:p w14:paraId="44E27E30" w14:textId="77777777" w:rsidR="00A874EA" w:rsidRPr="00264704" w:rsidRDefault="00A874EA" w:rsidP="00A874EA">
      <w:pPr>
        <w:spacing w:after="120" w:line="240" w:lineRule="auto"/>
        <w:rPr>
          <w:rFonts w:ascii="Times New Roman" w:eastAsia="Times New Roman" w:hAnsi="Times New Roman" w:cs="Times New Roman"/>
          <w:b/>
          <w:bCs/>
          <w:sz w:val="28"/>
          <w:szCs w:val="28"/>
          <w:lang w:val="en-GB" w:eastAsia="en-GB"/>
        </w:rPr>
      </w:pPr>
      <w:r w:rsidRPr="00264704">
        <w:rPr>
          <w:rFonts w:ascii="Times New Roman" w:eastAsia="Times New Roman" w:hAnsi="Times New Roman" w:cs="Times New Roman"/>
          <w:b/>
          <w:bCs/>
          <w:sz w:val="28"/>
          <w:szCs w:val="28"/>
          <w:lang w:val="en-GB" w:eastAsia="en-GB"/>
        </w:rPr>
        <w:t>Concepts</w:t>
      </w:r>
    </w:p>
    <w:p w14:paraId="400FC849"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b/>
          <w:bCs/>
        </w:rPr>
        <w:t>Personality</w:t>
      </w:r>
      <w:r w:rsidRPr="00A00FB6">
        <w:rPr>
          <w:rFonts w:ascii="Times New Roman" w:hAnsi="Times New Roman" w:cs="Times New Roman"/>
        </w:rPr>
        <w:t xml:space="preserve"> refers to people’s tendencies to behave, think, and feel in certain consistent </w:t>
      </w:r>
      <w:proofErr w:type="gramStart"/>
      <w:r w:rsidRPr="00A00FB6">
        <w:rPr>
          <w:rFonts w:ascii="Times New Roman" w:hAnsi="Times New Roman" w:cs="Times New Roman"/>
        </w:rPr>
        <w:t>ways</w:t>
      </w:r>
      <w:proofErr w:type="gramEnd"/>
    </w:p>
    <w:p w14:paraId="388371FC"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b/>
          <w:bCs/>
        </w:rPr>
        <w:t>Theories of personality</w:t>
      </w:r>
      <w:r w:rsidRPr="00A00FB6">
        <w:rPr>
          <w:rFonts w:ascii="Times New Roman" w:hAnsi="Times New Roman" w:cs="Times New Roman"/>
        </w:rPr>
        <w:t xml:space="preserve">: check if at least one is mentioned. </w:t>
      </w:r>
    </w:p>
    <w:p w14:paraId="25B8A5BE"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b/>
          <w:bCs/>
        </w:rPr>
        <w:t>Temperament</w:t>
      </w:r>
      <w:r w:rsidRPr="00A00FB6">
        <w:rPr>
          <w:rFonts w:ascii="Times New Roman" w:hAnsi="Times New Roman" w:cs="Times New Roman"/>
        </w:rPr>
        <w:t xml:space="preserve"> is the dimension of personality structure which is more biologically based. It consists of individual differences in reaction tendency, that is a </w:t>
      </w:r>
      <w:proofErr w:type="spellStart"/>
      <w:r w:rsidRPr="00A00FB6">
        <w:rPr>
          <w:rFonts w:ascii="Times New Roman" w:hAnsi="Times New Roman" w:cs="Times New Roman"/>
        </w:rPr>
        <w:t>behavioral</w:t>
      </w:r>
      <w:proofErr w:type="spellEnd"/>
      <w:r w:rsidRPr="00A00FB6">
        <w:rPr>
          <w:rFonts w:ascii="Times New Roman" w:hAnsi="Times New Roman" w:cs="Times New Roman"/>
        </w:rPr>
        <w:t xml:space="preserve"> and emotional disposition to respond to events in a way which is stable over lifetime. </w:t>
      </w:r>
    </w:p>
    <w:p w14:paraId="37BB31A8"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rPr>
        <w:t xml:space="preserve">The early patterns of observable </w:t>
      </w:r>
      <w:proofErr w:type="spellStart"/>
      <w:r w:rsidRPr="00A00FB6">
        <w:rPr>
          <w:rFonts w:ascii="Times New Roman" w:hAnsi="Times New Roman" w:cs="Times New Roman"/>
        </w:rPr>
        <w:t>behaviors</w:t>
      </w:r>
      <w:proofErr w:type="spellEnd"/>
      <w:r w:rsidRPr="00A00FB6">
        <w:rPr>
          <w:rFonts w:ascii="Times New Roman" w:hAnsi="Times New Roman" w:cs="Times New Roman"/>
        </w:rPr>
        <w:t xml:space="preserve"> are biologically based and that distinguish one child from another. The response patterns are stable in time, observable, and largely innate. </w:t>
      </w:r>
    </w:p>
    <w:p w14:paraId="236CC663"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rPr>
        <w:t>The temperament shapes children’s attention, regulation, and motor activity when experiencing everyday life events and emotional responses.</w:t>
      </w:r>
    </w:p>
    <w:p w14:paraId="1F037AF7"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b/>
          <w:bCs/>
        </w:rPr>
        <w:t xml:space="preserve">Temperament </w:t>
      </w:r>
      <w:proofErr w:type="gramStart"/>
      <w:r w:rsidRPr="00A00FB6">
        <w:rPr>
          <w:rFonts w:ascii="Times New Roman" w:hAnsi="Times New Roman" w:cs="Times New Roman"/>
          <w:b/>
          <w:bCs/>
        </w:rPr>
        <w:t>affects</w:t>
      </w:r>
      <w:r w:rsidRPr="00A00FB6">
        <w:rPr>
          <w:rFonts w:ascii="Times New Roman" w:hAnsi="Times New Roman" w:cs="Times New Roman"/>
        </w:rPr>
        <w:t>;</w:t>
      </w:r>
      <w:proofErr w:type="gramEnd"/>
    </w:p>
    <w:p w14:paraId="639115A4"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rPr>
        <w:t>– (1) how quickly a child reacts to something</w:t>
      </w:r>
    </w:p>
    <w:p w14:paraId="4FF83275"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rPr>
        <w:t>– (2) how intense a child’s reaction is</w:t>
      </w:r>
    </w:p>
    <w:p w14:paraId="7FB49255"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rPr>
        <w:t>– (3) how long it lasts</w:t>
      </w:r>
    </w:p>
    <w:p w14:paraId="4D5ED34B"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b/>
          <w:bCs/>
        </w:rPr>
        <w:t xml:space="preserve">Classification and measures </w:t>
      </w:r>
      <w:r w:rsidRPr="00A00FB6">
        <w:rPr>
          <w:rFonts w:ascii="Times New Roman" w:hAnsi="Times New Roman" w:cs="Times New Roman"/>
        </w:rPr>
        <w:t>There are different forms of classification and measure of temperament and personality (verify if the student mention any).</w:t>
      </w:r>
    </w:p>
    <w:p w14:paraId="49DCCD5F" w14:textId="77777777" w:rsidR="00A874EA" w:rsidRDefault="00A874EA" w:rsidP="00A874EA">
      <w:pPr>
        <w:pStyle w:val="xmsonormal"/>
        <w:rPr>
          <w:b/>
          <w:bCs/>
          <w:sz w:val="28"/>
          <w:szCs w:val="28"/>
        </w:rPr>
      </w:pPr>
    </w:p>
    <w:p w14:paraId="36BF8948" w14:textId="77777777" w:rsidR="00A874EA" w:rsidRDefault="00A874EA" w:rsidP="00A874EA">
      <w:pPr>
        <w:pStyle w:val="xmsonormal"/>
        <w:rPr>
          <w:b/>
          <w:bCs/>
          <w:sz w:val="28"/>
          <w:szCs w:val="28"/>
        </w:rPr>
      </w:pPr>
      <w:r w:rsidRPr="00264704">
        <w:rPr>
          <w:rFonts w:ascii="Times New Roman" w:eastAsia="Times New Roman" w:hAnsi="Times New Roman" w:cs="Times New Roman"/>
          <w:b/>
          <w:bCs/>
          <w:sz w:val="28"/>
          <w:szCs w:val="28"/>
          <w14:ligatures w14:val="none"/>
        </w:rPr>
        <w:t>Relevant Examples</w:t>
      </w:r>
    </w:p>
    <w:p w14:paraId="6D026BD7"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rPr>
        <w:t>Examples of personality traits or temperament</w:t>
      </w:r>
    </w:p>
    <w:p w14:paraId="10F00B66"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rPr>
        <w:t xml:space="preserve">Examples of how it can affect the development or social </w:t>
      </w:r>
      <w:proofErr w:type="gramStart"/>
      <w:r w:rsidRPr="00A00FB6">
        <w:rPr>
          <w:rFonts w:ascii="Times New Roman" w:hAnsi="Times New Roman" w:cs="Times New Roman"/>
        </w:rPr>
        <w:t>life</w:t>
      </w:r>
      <w:proofErr w:type="gramEnd"/>
    </w:p>
    <w:p w14:paraId="63F1F7EF"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rPr>
        <w:t>If the student mentions parental role</w:t>
      </w:r>
    </w:p>
    <w:p w14:paraId="54C16849" w14:textId="77777777" w:rsidR="00A874EA" w:rsidRDefault="00A874EA" w:rsidP="00A874EA">
      <w:pPr>
        <w:pStyle w:val="xmsonormal"/>
        <w:rPr>
          <w:b/>
          <w:bCs/>
          <w:sz w:val="28"/>
          <w:szCs w:val="28"/>
        </w:rPr>
      </w:pPr>
    </w:p>
    <w:p w14:paraId="1ACA97E8" w14:textId="77777777" w:rsidR="00A874EA" w:rsidRDefault="00A874EA" w:rsidP="00A874EA">
      <w:pPr>
        <w:pStyle w:val="xmsonormal"/>
        <w:rPr>
          <w:b/>
          <w:bCs/>
          <w:sz w:val="28"/>
          <w:szCs w:val="28"/>
        </w:rPr>
      </w:pPr>
      <w:r>
        <w:rPr>
          <w:b/>
          <w:bCs/>
          <w:sz w:val="28"/>
          <w:szCs w:val="28"/>
        </w:rPr>
        <w:t>Additional consideration</w:t>
      </w:r>
    </w:p>
    <w:p w14:paraId="69325B85" w14:textId="77777777" w:rsidR="00A874EA" w:rsidRPr="00A00FB6" w:rsidRDefault="00A874EA" w:rsidP="00A874EA">
      <w:pPr>
        <w:pStyle w:val="xmsonormal"/>
        <w:rPr>
          <w:rFonts w:ascii="Times New Roman" w:hAnsi="Times New Roman" w:cs="Times New Roman"/>
          <w:b/>
          <w:bCs/>
        </w:rPr>
      </w:pPr>
      <w:r w:rsidRPr="00A00FB6">
        <w:rPr>
          <w:rFonts w:ascii="Times New Roman" w:hAnsi="Times New Roman" w:cs="Times New Roman"/>
          <w:b/>
          <w:bCs/>
        </w:rPr>
        <w:t xml:space="preserve">Big-five personality traits: </w:t>
      </w:r>
      <w:r w:rsidRPr="00A00FB6">
        <w:rPr>
          <w:rFonts w:ascii="Times New Roman" w:hAnsi="Times New Roman" w:cs="Times New Roman"/>
        </w:rPr>
        <w:t xml:space="preserve">if the </w:t>
      </w:r>
      <w:proofErr w:type="gramStart"/>
      <w:r w:rsidRPr="00A00FB6">
        <w:rPr>
          <w:rFonts w:ascii="Times New Roman" w:hAnsi="Times New Roman" w:cs="Times New Roman"/>
        </w:rPr>
        <w:t>students</w:t>
      </w:r>
      <w:proofErr w:type="gramEnd"/>
      <w:r w:rsidRPr="00A00FB6">
        <w:rPr>
          <w:rFonts w:ascii="Times New Roman" w:hAnsi="Times New Roman" w:cs="Times New Roman"/>
        </w:rPr>
        <w:t xml:space="preserve"> details</w:t>
      </w:r>
      <w:r w:rsidRPr="00A00FB6">
        <w:rPr>
          <w:rFonts w:ascii="Times New Roman" w:hAnsi="Times New Roman" w:cs="Times New Roman"/>
          <w:b/>
          <w:bCs/>
        </w:rPr>
        <w:t xml:space="preserve"> </w:t>
      </w:r>
    </w:p>
    <w:p w14:paraId="4BEDFF04"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rPr>
        <w:t>If the students mention the different age-related changes in personality or temperament</w:t>
      </w:r>
    </w:p>
    <w:p w14:paraId="045D2668" w14:textId="77777777" w:rsidR="00A874EA" w:rsidRPr="00A00FB6" w:rsidRDefault="00A874EA" w:rsidP="00A874EA">
      <w:pPr>
        <w:pStyle w:val="xmsonormal"/>
        <w:rPr>
          <w:rFonts w:ascii="Times New Roman" w:hAnsi="Times New Roman" w:cs="Times New Roman"/>
        </w:rPr>
      </w:pPr>
      <w:r w:rsidRPr="00A00FB6">
        <w:rPr>
          <w:rFonts w:ascii="Times New Roman" w:hAnsi="Times New Roman" w:cs="Times New Roman"/>
          <w:b/>
          <w:bCs/>
        </w:rPr>
        <w:t>I</w:t>
      </w:r>
      <w:r w:rsidRPr="00A00FB6">
        <w:rPr>
          <w:rFonts w:ascii="Times New Roman" w:hAnsi="Times New Roman" w:cs="Times New Roman"/>
        </w:rPr>
        <w:t>f it is discussed the relationship between personality and temperament</w:t>
      </w:r>
    </w:p>
    <w:p w14:paraId="0497111E" w14:textId="77777777" w:rsidR="00A874EA" w:rsidRDefault="00A874EA" w:rsidP="00A874EA">
      <w:pPr>
        <w:pStyle w:val="xmsonormal"/>
        <w:rPr>
          <w:b/>
          <w:bCs/>
          <w:sz w:val="28"/>
          <w:szCs w:val="28"/>
        </w:rPr>
      </w:pPr>
    </w:p>
    <w:p w14:paraId="32785B41" w14:textId="77777777" w:rsidR="00A874EA" w:rsidRPr="00D047C4" w:rsidRDefault="00A874EA" w:rsidP="00A874EA">
      <w:pPr>
        <w:spacing w:before="100" w:beforeAutospacing="1" w:after="100" w:afterAutospacing="1" w:line="240" w:lineRule="auto"/>
        <w:rPr>
          <w:rFonts w:ascii="Times New Roman" w:eastAsia="Times New Roman" w:hAnsi="Times New Roman" w:cs="Times New Roman"/>
          <w:b/>
          <w:bCs/>
          <w:sz w:val="28"/>
          <w:szCs w:val="28"/>
          <w:lang w:val="en-GB" w:eastAsia="en-GB"/>
        </w:rPr>
      </w:pPr>
      <w:r w:rsidRPr="00264704">
        <w:rPr>
          <w:rFonts w:ascii="Times New Roman" w:eastAsia="Times New Roman" w:hAnsi="Times New Roman" w:cs="Times New Roman"/>
          <w:b/>
          <w:bCs/>
          <w:sz w:val="28"/>
          <w:szCs w:val="28"/>
          <w:lang w:val="en-GB" w:eastAsia="en-GB"/>
        </w:rPr>
        <w:t>Assessment Criteria:</w:t>
      </w:r>
    </w:p>
    <w:tbl>
      <w:tblPr>
        <w:tblStyle w:val="TableGrid"/>
        <w:tblW w:w="9782" w:type="dxa"/>
        <w:tblInd w:w="-318" w:type="dxa"/>
        <w:tblLook w:val="04A0" w:firstRow="1" w:lastRow="0" w:firstColumn="1" w:lastColumn="0" w:noHBand="0" w:noVBand="1"/>
      </w:tblPr>
      <w:tblGrid>
        <w:gridCol w:w="652"/>
        <w:gridCol w:w="9130"/>
      </w:tblGrid>
      <w:tr w:rsidR="00A874EA" w:rsidRPr="00264704" w14:paraId="43C4DD53" w14:textId="77777777" w:rsidTr="00DB6E40">
        <w:tc>
          <w:tcPr>
            <w:tcW w:w="652" w:type="dxa"/>
            <w:hideMark/>
          </w:tcPr>
          <w:p w14:paraId="4E519EA9" w14:textId="77777777" w:rsidR="00A874EA" w:rsidRPr="00264704" w:rsidRDefault="00A874EA" w:rsidP="00DB6E40">
            <w:pPr>
              <w:jc w:val="center"/>
              <w:rPr>
                <w:rFonts w:ascii="Times New Roman" w:eastAsia="Times New Roman" w:hAnsi="Times New Roman" w:cs="Times New Roman"/>
                <w:b/>
                <w:bCs/>
                <w:kern w:val="0"/>
                <w:sz w:val="16"/>
                <w:szCs w:val="16"/>
                <w:lang w:val="en-GB" w:eastAsia="en-GB"/>
                <w14:ligatures w14:val="none"/>
              </w:rPr>
            </w:pPr>
            <w:r w:rsidRPr="00264704">
              <w:rPr>
                <w:rFonts w:ascii="Times New Roman" w:eastAsia="Times New Roman" w:hAnsi="Times New Roman" w:cs="Times New Roman"/>
                <w:b/>
                <w:bCs/>
                <w:kern w:val="0"/>
                <w:sz w:val="16"/>
                <w:szCs w:val="16"/>
                <w:lang w:val="en-GB" w:eastAsia="en-GB"/>
                <w14:ligatures w14:val="none"/>
              </w:rPr>
              <w:t>Grade</w:t>
            </w:r>
          </w:p>
        </w:tc>
        <w:tc>
          <w:tcPr>
            <w:tcW w:w="9130" w:type="dxa"/>
            <w:hideMark/>
          </w:tcPr>
          <w:p w14:paraId="2C408F44" w14:textId="77777777" w:rsidR="00A874EA" w:rsidRPr="00264704" w:rsidRDefault="00A874EA" w:rsidP="00DB6E40">
            <w:pPr>
              <w:jc w:val="center"/>
              <w:rPr>
                <w:rFonts w:ascii="Times New Roman" w:eastAsia="Times New Roman" w:hAnsi="Times New Roman" w:cs="Times New Roman"/>
                <w:b/>
                <w:bCs/>
                <w:kern w:val="0"/>
                <w:sz w:val="24"/>
                <w:szCs w:val="24"/>
                <w:lang w:val="en-GB" w:eastAsia="en-GB"/>
                <w14:ligatures w14:val="none"/>
              </w:rPr>
            </w:pPr>
            <w:r w:rsidRPr="00264704">
              <w:rPr>
                <w:rFonts w:ascii="Times New Roman" w:eastAsia="Times New Roman" w:hAnsi="Times New Roman" w:cs="Times New Roman"/>
                <w:b/>
                <w:bCs/>
                <w:kern w:val="0"/>
                <w:sz w:val="24"/>
                <w:szCs w:val="24"/>
                <w:lang w:val="en-GB" w:eastAsia="en-GB"/>
                <w14:ligatures w14:val="none"/>
              </w:rPr>
              <w:t>Criteria</w:t>
            </w:r>
          </w:p>
        </w:tc>
      </w:tr>
      <w:tr w:rsidR="00A874EA" w:rsidRPr="00A00FB6" w14:paraId="12E35962" w14:textId="77777777" w:rsidTr="00DB6E40">
        <w:tc>
          <w:tcPr>
            <w:tcW w:w="652" w:type="dxa"/>
            <w:hideMark/>
          </w:tcPr>
          <w:p w14:paraId="726B86C6" w14:textId="77777777" w:rsidR="00A874EA" w:rsidRPr="00264704" w:rsidRDefault="00A874EA" w:rsidP="00DB6E40">
            <w:pPr>
              <w:rPr>
                <w:rFonts w:ascii="Times New Roman" w:eastAsia="Times New Roman" w:hAnsi="Times New Roman" w:cs="Times New Roman"/>
                <w:kern w:val="0"/>
                <w:sz w:val="16"/>
                <w:szCs w:val="16"/>
                <w:lang w:val="en-GB" w:eastAsia="en-GB"/>
                <w14:ligatures w14:val="none"/>
              </w:rPr>
            </w:pPr>
            <w:r>
              <w:rPr>
                <w:rFonts w:ascii="Times New Roman" w:eastAsia="Times New Roman" w:hAnsi="Times New Roman" w:cs="Times New Roman"/>
                <w:kern w:val="0"/>
                <w:sz w:val="16"/>
                <w:szCs w:val="16"/>
                <w:lang w:val="en-GB" w:eastAsia="en-GB"/>
                <w14:ligatures w14:val="none"/>
              </w:rPr>
              <w:t>0</w:t>
            </w:r>
          </w:p>
        </w:tc>
        <w:tc>
          <w:tcPr>
            <w:tcW w:w="9130" w:type="dxa"/>
            <w:hideMark/>
          </w:tcPr>
          <w:p w14:paraId="221E6107"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sidRPr="00264704">
              <w:rPr>
                <w:rFonts w:ascii="Times New Roman" w:eastAsia="Times New Roman" w:hAnsi="Times New Roman" w:cs="Times New Roman"/>
                <w:kern w:val="0"/>
                <w:sz w:val="24"/>
                <w:szCs w:val="24"/>
                <w:lang w:val="en-GB" w:eastAsia="en-GB"/>
                <w14:ligatures w14:val="none"/>
              </w:rPr>
              <w:t>No understanding of concepts</w:t>
            </w:r>
            <w:r>
              <w:rPr>
                <w:rFonts w:ascii="Times New Roman" w:eastAsia="Times New Roman" w:hAnsi="Times New Roman" w:cs="Times New Roman"/>
                <w:kern w:val="0"/>
                <w:sz w:val="24"/>
                <w:szCs w:val="24"/>
                <w:lang w:val="en-GB" w:eastAsia="en-GB"/>
                <w14:ligatures w14:val="none"/>
              </w:rPr>
              <w:t>.</w:t>
            </w:r>
          </w:p>
          <w:p w14:paraId="027D1034" w14:textId="77777777" w:rsidR="00A874EA" w:rsidRPr="00264704"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N</w:t>
            </w:r>
            <w:r w:rsidRPr="00264704">
              <w:rPr>
                <w:rFonts w:ascii="Times New Roman" w:eastAsia="Times New Roman" w:hAnsi="Times New Roman" w:cs="Times New Roman"/>
                <w:kern w:val="0"/>
                <w:sz w:val="24"/>
                <w:szCs w:val="24"/>
                <w:lang w:val="en-GB" w:eastAsia="en-GB"/>
                <w14:ligatures w14:val="none"/>
              </w:rPr>
              <w:t xml:space="preserve">o </w:t>
            </w:r>
            <w:r>
              <w:rPr>
                <w:rFonts w:ascii="Times New Roman" w:eastAsia="Times New Roman" w:hAnsi="Times New Roman" w:cs="Times New Roman"/>
                <w:kern w:val="0"/>
                <w:sz w:val="24"/>
                <w:szCs w:val="24"/>
                <w:lang w:val="en-GB" w:eastAsia="en-GB"/>
                <w14:ligatures w14:val="none"/>
              </w:rPr>
              <w:t>mention of stability over time and events</w:t>
            </w:r>
            <w:r w:rsidRPr="00264704">
              <w:rPr>
                <w:rFonts w:ascii="Times New Roman" w:eastAsia="Times New Roman" w:hAnsi="Times New Roman" w:cs="Times New Roman"/>
                <w:kern w:val="0"/>
                <w:sz w:val="24"/>
                <w:szCs w:val="24"/>
                <w:lang w:val="en-GB" w:eastAsia="en-GB"/>
                <w14:ligatures w14:val="none"/>
              </w:rPr>
              <w:t>.</w:t>
            </w:r>
          </w:p>
        </w:tc>
      </w:tr>
      <w:tr w:rsidR="00A874EA" w:rsidRPr="00A00FB6" w14:paraId="70792386" w14:textId="77777777" w:rsidTr="00DB6E40">
        <w:tc>
          <w:tcPr>
            <w:tcW w:w="652" w:type="dxa"/>
            <w:hideMark/>
          </w:tcPr>
          <w:p w14:paraId="36E8CAD0" w14:textId="77777777" w:rsidR="00A874EA" w:rsidRPr="00264704" w:rsidRDefault="00A874EA" w:rsidP="00DB6E40">
            <w:pPr>
              <w:rPr>
                <w:rFonts w:ascii="Times New Roman" w:eastAsia="Times New Roman" w:hAnsi="Times New Roman" w:cs="Times New Roman"/>
                <w:kern w:val="0"/>
                <w:sz w:val="16"/>
                <w:szCs w:val="16"/>
                <w:lang w:val="en-GB" w:eastAsia="en-GB"/>
                <w14:ligatures w14:val="none"/>
              </w:rPr>
            </w:pPr>
            <w:r>
              <w:rPr>
                <w:rFonts w:ascii="Times New Roman" w:eastAsia="Times New Roman" w:hAnsi="Times New Roman" w:cs="Times New Roman"/>
                <w:kern w:val="0"/>
                <w:sz w:val="16"/>
                <w:szCs w:val="16"/>
                <w:lang w:val="en-GB" w:eastAsia="en-GB"/>
                <w14:ligatures w14:val="none"/>
              </w:rPr>
              <w:t>1</w:t>
            </w:r>
          </w:p>
        </w:tc>
        <w:tc>
          <w:tcPr>
            <w:tcW w:w="9130" w:type="dxa"/>
            <w:hideMark/>
          </w:tcPr>
          <w:p w14:paraId="1BB95F9D"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Some u</w:t>
            </w:r>
            <w:r w:rsidRPr="00264704">
              <w:rPr>
                <w:rFonts w:ascii="Times New Roman" w:eastAsia="Times New Roman" w:hAnsi="Times New Roman" w:cs="Times New Roman"/>
                <w:kern w:val="0"/>
                <w:sz w:val="24"/>
                <w:szCs w:val="24"/>
                <w:lang w:val="en-GB" w:eastAsia="en-GB"/>
                <w14:ligatures w14:val="none"/>
              </w:rPr>
              <w:t xml:space="preserve">nderstanding of </w:t>
            </w:r>
            <w:r>
              <w:rPr>
                <w:rFonts w:ascii="Times New Roman" w:eastAsia="Times New Roman" w:hAnsi="Times New Roman" w:cs="Times New Roman"/>
                <w:kern w:val="0"/>
                <w:sz w:val="24"/>
                <w:szCs w:val="24"/>
                <w:lang w:val="en-GB" w:eastAsia="en-GB"/>
                <w14:ligatures w14:val="none"/>
              </w:rPr>
              <w:t xml:space="preserve">at least one of the </w:t>
            </w:r>
            <w:r w:rsidRPr="00264704">
              <w:rPr>
                <w:rFonts w:ascii="Times New Roman" w:eastAsia="Times New Roman" w:hAnsi="Times New Roman" w:cs="Times New Roman"/>
                <w:kern w:val="0"/>
                <w:sz w:val="24"/>
                <w:szCs w:val="24"/>
                <w:lang w:val="en-GB" w:eastAsia="en-GB"/>
                <w14:ligatures w14:val="none"/>
              </w:rPr>
              <w:t>concepts</w:t>
            </w:r>
            <w:r>
              <w:rPr>
                <w:rFonts w:ascii="Times New Roman" w:eastAsia="Times New Roman" w:hAnsi="Times New Roman" w:cs="Times New Roman"/>
                <w:kern w:val="0"/>
                <w:sz w:val="24"/>
                <w:szCs w:val="24"/>
                <w:lang w:val="en-GB" w:eastAsia="en-GB"/>
                <w14:ligatures w14:val="none"/>
              </w:rPr>
              <w:t>:</w:t>
            </w:r>
          </w:p>
          <w:p w14:paraId="3195B98A" w14:textId="77777777" w:rsidR="00A874EA" w:rsidRPr="00F50CDD" w:rsidRDefault="00A874EA" w:rsidP="00DB6E40">
            <w:pPr>
              <w:rPr>
                <w:rFonts w:ascii="Times New Roman" w:eastAsia="Times New Roman" w:hAnsi="Times New Roman" w:cs="Times New Roman"/>
                <w:b/>
                <w:bCs/>
                <w:kern w:val="0"/>
                <w:sz w:val="24"/>
                <w:szCs w:val="24"/>
                <w:u w:val="single"/>
                <w:lang w:val="en-GB" w:eastAsia="en-GB"/>
                <w14:ligatures w14:val="none"/>
              </w:rPr>
            </w:pPr>
            <w:r>
              <w:rPr>
                <w:rFonts w:ascii="Times New Roman" w:eastAsia="Times New Roman" w:hAnsi="Times New Roman" w:cs="Times New Roman"/>
                <w:kern w:val="0"/>
                <w:sz w:val="24"/>
                <w:szCs w:val="24"/>
                <w:lang w:val="en-GB" w:eastAsia="en-GB"/>
                <w14:ligatures w14:val="none"/>
              </w:rPr>
              <w:t>C</w:t>
            </w:r>
            <w:r w:rsidRPr="00264704">
              <w:rPr>
                <w:rFonts w:ascii="Times New Roman" w:eastAsia="Times New Roman" w:hAnsi="Times New Roman" w:cs="Times New Roman"/>
                <w:kern w:val="0"/>
                <w:sz w:val="24"/>
                <w:szCs w:val="24"/>
                <w:lang w:val="en-GB" w:eastAsia="en-GB"/>
                <w14:ligatures w14:val="none"/>
              </w:rPr>
              <w:t xml:space="preserve">onsiders </w:t>
            </w:r>
            <w:r>
              <w:rPr>
                <w:rFonts w:ascii="Times New Roman" w:eastAsia="Times New Roman" w:hAnsi="Times New Roman" w:cs="Times New Roman"/>
                <w:kern w:val="0"/>
                <w:sz w:val="24"/>
                <w:szCs w:val="24"/>
                <w:lang w:val="en-GB" w:eastAsia="en-GB"/>
                <w14:ligatures w14:val="none"/>
              </w:rPr>
              <w:t>two</w:t>
            </w:r>
            <w:r w:rsidRPr="00264704">
              <w:rPr>
                <w:rFonts w:ascii="Times New Roman" w:eastAsia="Times New Roman" w:hAnsi="Times New Roman" w:cs="Times New Roman"/>
                <w:kern w:val="0"/>
                <w:sz w:val="24"/>
                <w:szCs w:val="24"/>
                <w:lang w:val="en-GB" w:eastAsia="en-GB"/>
                <w14:ligatures w14:val="none"/>
              </w:rPr>
              <w:t xml:space="preserve"> relevant example</w:t>
            </w:r>
            <w:r>
              <w:rPr>
                <w:rFonts w:ascii="Times New Roman" w:eastAsia="Times New Roman" w:hAnsi="Times New Roman" w:cs="Times New Roman"/>
                <w:kern w:val="0"/>
                <w:sz w:val="24"/>
                <w:szCs w:val="24"/>
                <w:lang w:val="en-GB" w:eastAsia="en-GB"/>
                <w14:ligatures w14:val="none"/>
              </w:rPr>
              <w:t>s</w:t>
            </w:r>
            <w:r w:rsidRPr="00264704">
              <w:rPr>
                <w:rFonts w:ascii="Times New Roman" w:eastAsia="Times New Roman" w:hAnsi="Times New Roman" w:cs="Times New Roman"/>
                <w:kern w:val="0"/>
                <w:sz w:val="24"/>
                <w:szCs w:val="24"/>
                <w:lang w:val="en-GB" w:eastAsia="en-GB"/>
                <w14:ligatures w14:val="none"/>
              </w:rPr>
              <w:t xml:space="preserve"> </w:t>
            </w:r>
            <w:r w:rsidRPr="00F50CDD">
              <w:rPr>
                <w:rFonts w:ascii="Times New Roman" w:eastAsia="Times New Roman" w:hAnsi="Times New Roman" w:cs="Times New Roman"/>
                <w:b/>
                <w:bCs/>
                <w:kern w:val="0"/>
                <w:sz w:val="24"/>
                <w:szCs w:val="24"/>
                <w:u w:val="single"/>
                <w:lang w:val="en-GB" w:eastAsia="en-GB"/>
                <w14:ligatures w14:val="none"/>
              </w:rPr>
              <w:t>OR</w:t>
            </w:r>
          </w:p>
          <w:p w14:paraId="57FBC31D" w14:textId="77777777" w:rsidR="00A874EA" w:rsidRPr="00264704"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 xml:space="preserve">Considers one relevant example </w:t>
            </w:r>
            <w:r>
              <w:rPr>
                <w:rFonts w:ascii="Times New Roman" w:eastAsia="Times New Roman" w:hAnsi="Times New Roman" w:cs="Times New Roman"/>
                <w:b/>
                <w:bCs/>
                <w:kern w:val="0"/>
                <w:sz w:val="24"/>
                <w:szCs w:val="24"/>
                <w:u w:val="single"/>
                <w:lang w:val="en-GB" w:eastAsia="en-GB"/>
                <w14:ligatures w14:val="none"/>
              </w:rPr>
              <w:t>AND</w:t>
            </w:r>
            <w:r w:rsidRPr="00AA1311">
              <w:rPr>
                <w:rFonts w:ascii="Times New Roman" w:eastAsia="Times New Roman" w:hAnsi="Times New Roman" w:cs="Times New Roman"/>
                <w:kern w:val="0"/>
                <w:sz w:val="24"/>
                <w:szCs w:val="24"/>
                <w:lang w:val="en-GB" w:eastAsia="en-GB"/>
                <w14:ligatures w14:val="none"/>
              </w:rPr>
              <w:t xml:space="preserve"> </w:t>
            </w:r>
            <w:r>
              <w:rPr>
                <w:rFonts w:ascii="Times New Roman" w:eastAsia="Times New Roman" w:hAnsi="Times New Roman" w:cs="Times New Roman"/>
                <w:kern w:val="0"/>
                <w:sz w:val="24"/>
                <w:szCs w:val="24"/>
                <w:lang w:val="en-GB" w:eastAsia="en-GB"/>
                <w14:ligatures w14:val="none"/>
              </w:rPr>
              <w:t>one</w:t>
            </w:r>
            <w:r w:rsidRPr="00264704">
              <w:rPr>
                <w:rFonts w:ascii="Times New Roman" w:eastAsia="Times New Roman" w:hAnsi="Times New Roman" w:cs="Times New Roman"/>
                <w:kern w:val="0"/>
                <w:sz w:val="24"/>
                <w:szCs w:val="24"/>
                <w:lang w:val="en-GB" w:eastAsia="en-GB"/>
                <w14:ligatures w14:val="none"/>
              </w:rPr>
              <w:t xml:space="preserve"> additional issue.</w:t>
            </w:r>
          </w:p>
        </w:tc>
      </w:tr>
      <w:tr w:rsidR="00A874EA" w:rsidRPr="008A0D59" w14:paraId="44881352" w14:textId="77777777" w:rsidTr="00DB6E40">
        <w:tc>
          <w:tcPr>
            <w:tcW w:w="652" w:type="dxa"/>
            <w:hideMark/>
          </w:tcPr>
          <w:p w14:paraId="7254AC69" w14:textId="77777777" w:rsidR="00A874EA" w:rsidRPr="00264704" w:rsidRDefault="00A874EA" w:rsidP="00DB6E40">
            <w:pPr>
              <w:rPr>
                <w:rFonts w:ascii="Times New Roman" w:eastAsia="Times New Roman" w:hAnsi="Times New Roman" w:cs="Times New Roman"/>
                <w:kern w:val="0"/>
                <w:sz w:val="16"/>
                <w:szCs w:val="16"/>
                <w:lang w:val="en-GB" w:eastAsia="en-GB"/>
                <w14:ligatures w14:val="none"/>
              </w:rPr>
            </w:pPr>
            <w:r>
              <w:rPr>
                <w:rFonts w:ascii="Times New Roman" w:eastAsia="Times New Roman" w:hAnsi="Times New Roman" w:cs="Times New Roman"/>
                <w:kern w:val="0"/>
                <w:sz w:val="16"/>
                <w:szCs w:val="16"/>
                <w:lang w:val="en-GB" w:eastAsia="en-GB"/>
                <w14:ligatures w14:val="none"/>
              </w:rPr>
              <w:t>2</w:t>
            </w:r>
          </w:p>
        </w:tc>
        <w:tc>
          <w:tcPr>
            <w:tcW w:w="9130" w:type="dxa"/>
            <w:hideMark/>
          </w:tcPr>
          <w:p w14:paraId="3567252B"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G</w:t>
            </w:r>
            <w:r w:rsidRPr="00264704">
              <w:rPr>
                <w:rFonts w:ascii="Times New Roman" w:eastAsia="Times New Roman" w:hAnsi="Times New Roman" w:cs="Times New Roman"/>
                <w:kern w:val="0"/>
                <w:sz w:val="24"/>
                <w:szCs w:val="24"/>
                <w:lang w:val="en-GB" w:eastAsia="en-GB"/>
                <w14:ligatures w14:val="none"/>
              </w:rPr>
              <w:t>ood understanding of both concepts</w:t>
            </w:r>
            <w:r>
              <w:rPr>
                <w:rFonts w:ascii="Times New Roman" w:eastAsia="Times New Roman" w:hAnsi="Times New Roman" w:cs="Times New Roman"/>
                <w:kern w:val="0"/>
                <w:sz w:val="24"/>
                <w:szCs w:val="24"/>
                <w:lang w:val="en-GB" w:eastAsia="en-GB"/>
                <w14:ligatures w14:val="none"/>
              </w:rPr>
              <w:t>.</w:t>
            </w:r>
          </w:p>
          <w:p w14:paraId="5109A12F" w14:textId="77777777" w:rsidR="00A874EA" w:rsidRDefault="00A874EA" w:rsidP="00DB6E40">
            <w:pPr>
              <w:rPr>
                <w:rFonts w:ascii="Times New Roman" w:eastAsia="Times New Roman" w:hAnsi="Times New Roman" w:cs="Times New Roman"/>
                <w:b/>
                <w:bCs/>
                <w:kern w:val="0"/>
                <w:sz w:val="24"/>
                <w:szCs w:val="24"/>
                <w:u w:val="single"/>
                <w:lang w:val="en-GB" w:eastAsia="en-GB"/>
                <w14:ligatures w14:val="none"/>
              </w:rPr>
            </w:pPr>
            <w:r>
              <w:rPr>
                <w:rFonts w:ascii="Times New Roman" w:eastAsia="Times New Roman" w:hAnsi="Times New Roman" w:cs="Times New Roman"/>
                <w:kern w:val="0"/>
                <w:sz w:val="24"/>
                <w:szCs w:val="24"/>
                <w:lang w:val="en-GB" w:eastAsia="en-GB"/>
                <w14:ligatures w14:val="none"/>
              </w:rPr>
              <w:t>C</w:t>
            </w:r>
            <w:r w:rsidRPr="00264704">
              <w:rPr>
                <w:rFonts w:ascii="Times New Roman" w:eastAsia="Times New Roman" w:hAnsi="Times New Roman" w:cs="Times New Roman"/>
                <w:kern w:val="0"/>
                <w:sz w:val="24"/>
                <w:szCs w:val="24"/>
                <w:lang w:val="en-GB" w:eastAsia="en-GB"/>
                <w14:ligatures w14:val="none"/>
              </w:rPr>
              <w:t>onsiders at least two examples</w:t>
            </w:r>
            <w:r>
              <w:rPr>
                <w:rFonts w:ascii="Times New Roman" w:eastAsia="Times New Roman" w:hAnsi="Times New Roman" w:cs="Times New Roman"/>
                <w:kern w:val="0"/>
                <w:sz w:val="24"/>
                <w:szCs w:val="24"/>
                <w:lang w:val="en-GB" w:eastAsia="en-GB"/>
                <w14:ligatures w14:val="none"/>
              </w:rPr>
              <w:t xml:space="preserve"> </w:t>
            </w:r>
            <w:r>
              <w:rPr>
                <w:rFonts w:ascii="Times New Roman" w:eastAsia="Times New Roman" w:hAnsi="Times New Roman" w:cs="Times New Roman"/>
                <w:b/>
                <w:bCs/>
                <w:kern w:val="0"/>
                <w:sz w:val="24"/>
                <w:szCs w:val="24"/>
                <w:u w:val="single"/>
                <w:lang w:val="en-GB" w:eastAsia="en-GB"/>
                <w14:ligatures w14:val="none"/>
              </w:rPr>
              <w:t>AND</w:t>
            </w:r>
          </w:p>
          <w:p w14:paraId="79797B9C" w14:textId="77777777" w:rsidR="00A874EA" w:rsidRPr="00264704"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One additional consideration.</w:t>
            </w:r>
          </w:p>
        </w:tc>
      </w:tr>
    </w:tbl>
    <w:p w14:paraId="335A102D" w14:textId="77777777" w:rsidR="00A874EA" w:rsidRPr="00AD7497" w:rsidRDefault="00A874EA" w:rsidP="00A874EA">
      <w:pPr>
        <w:rPr>
          <w:lang w:val="en-GB"/>
        </w:rPr>
      </w:pPr>
    </w:p>
    <w:p w14:paraId="3C82CE7D" w14:textId="77777777" w:rsidR="00A874EA" w:rsidRDefault="00A874EA" w:rsidP="00A874EA">
      <w:pPr>
        <w:rPr>
          <w:b/>
          <w:bCs/>
          <w:sz w:val="28"/>
          <w:szCs w:val="28"/>
        </w:rPr>
      </w:pPr>
    </w:p>
    <w:p w14:paraId="14D95E32" w14:textId="0B201E43" w:rsidR="00A874EA" w:rsidRPr="00A874EA" w:rsidRDefault="00A874EA" w:rsidP="00A874EA">
      <w:pPr>
        <w:rPr>
          <w:rFonts w:ascii="Calibri" w:hAnsi="Calibri" w:cs="Calibri"/>
          <w:b/>
          <w:bCs/>
          <w:lang w:val="en-GB" w:eastAsia="en-GB"/>
        </w:rPr>
      </w:pPr>
      <w:r w:rsidRPr="004A64C1">
        <w:rPr>
          <w:b/>
          <w:bCs/>
          <w:sz w:val="28"/>
          <w:szCs w:val="28"/>
        </w:rPr>
        <w:lastRenderedPageBreak/>
        <w:t xml:space="preserve">SPED2100 Question: </w:t>
      </w:r>
      <w:r w:rsidRPr="00A874EA">
        <w:rPr>
          <w:i/>
          <w:iCs/>
        </w:rPr>
        <w:t>Theory of Mind, its assessment and relevance for other areas</w:t>
      </w:r>
    </w:p>
    <w:p w14:paraId="71FF67BF" w14:textId="77777777" w:rsidR="00A874EA" w:rsidRPr="00264704" w:rsidRDefault="00A874EA" w:rsidP="00A874EA">
      <w:pPr>
        <w:spacing w:after="0" w:line="240" w:lineRule="auto"/>
        <w:rPr>
          <w:rFonts w:ascii="Times New Roman" w:eastAsia="Times New Roman" w:hAnsi="Times New Roman" w:cs="Times New Roman"/>
          <w:b/>
          <w:bCs/>
          <w:sz w:val="28"/>
          <w:szCs w:val="28"/>
          <w:lang w:val="en-GB" w:eastAsia="en-GB"/>
        </w:rPr>
      </w:pPr>
      <w:r w:rsidRPr="00264704">
        <w:rPr>
          <w:rFonts w:ascii="Times New Roman" w:eastAsia="Times New Roman" w:hAnsi="Times New Roman" w:cs="Times New Roman"/>
          <w:b/>
          <w:bCs/>
          <w:sz w:val="28"/>
          <w:szCs w:val="28"/>
          <w:lang w:val="en-GB" w:eastAsia="en-GB"/>
        </w:rPr>
        <w:t>Concepts</w:t>
      </w:r>
    </w:p>
    <w:p w14:paraId="6E3C0471" w14:textId="77777777" w:rsidR="00A874EA" w:rsidRPr="00552CEC" w:rsidRDefault="00A874EA" w:rsidP="00A874EA">
      <w:pPr>
        <w:spacing w:after="0" w:line="240" w:lineRule="auto"/>
        <w:rPr>
          <w:rFonts w:ascii="Times New Roman" w:eastAsia="Times New Roman" w:hAnsi="Times New Roman" w:cs="Times New Roman"/>
          <w:lang w:val="en-GB" w:eastAsia="en-GB"/>
        </w:rPr>
      </w:pPr>
      <w:r>
        <w:rPr>
          <w:rFonts w:ascii="Times New Roman" w:eastAsia="Times New Roman" w:hAnsi="Times New Roman" w:cs="Times New Roman"/>
          <w:b/>
          <w:bCs/>
          <w:lang w:val="en-GB" w:eastAsia="en-GB"/>
        </w:rPr>
        <w:t>Theory of Mind</w:t>
      </w:r>
      <w:r w:rsidRPr="00D047C4">
        <w:rPr>
          <w:rFonts w:ascii="Times New Roman" w:eastAsia="Times New Roman" w:hAnsi="Times New Roman" w:cs="Times New Roman"/>
          <w:b/>
          <w:bCs/>
          <w:lang w:val="en-GB" w:eastAsia="en-GB"/>
        </w:rPr>
        <w:t xml:space="preserve"> (</w:t>
      </w:r>
      <w:proofErr w:type="spellStart"/>
      <w:r>
        <w:rPr>
          <w:rFonts w:ascii="Times New Roman" w:eastAsia="Times New Roman" w:hAnsi="Times New Roman" w:cs="Times New Roman"/>
          <w:b/>
          <w:bCs/>
          <w:lang w:val="en-GB" w:eastAsia="en-GB"/>
        </w:rPr>
        <w:t>ToM</w:t>
      </w:r>
      <w:proofErr w:type="spellEnd"/>
      <w:r w:rsidRPr="00D047C4">
        <w:rPr>
          <w:rFonts w:ascii="Times New Roman" w:eastAsia="Times New Roman" w:hAnsi="Times New Roman" w:cs="Times New Roman"/>
          <w:b/>
          <w:bCs/>
          <w:lang w:val="en-GB" w:eastAsia="en-GB"/>
        </w:rPr>
        <w:t>)</w:t>
      </w:r>
      <w:r w:rsidRPr="00264704">
        <w:rPr>
          <w:rFonts w:ascii="Times New Roman" w:eastAsia="Times New Roman" w:hAnsi="Times New Roman" w:cs="Times New Roman"/>
          <w:b/>
          <w:bCs/>
          <w:lang w:val="en-GB" w:eastAsia="en-GB"/>
        </w:rPr>
        <w:t>:</w:t>
      </w:r>
      <w:r w:rsidRPr="00264704">
        <w:rPr>
          <w:rFonts w:ascii="Times New Roman" w:eastAsia="Times New Roman" w:hAnsi="Times New Roman" w:cs="Times New Roman"/>
          <w:lang w:val="en-GB" w:eastAsia="en-GB"/>
        </w:rPr>
        <w:t xml:space="preserve"> </w:t>
      </w:r>
      <w:r w:rsidRPr="00552CEC">
        <w:rPr>
          <w:rFonts w:ascii="Times New Roman" w:eastAsia="Times New Roman" w:hAnsi="Times New Roman" w:cs="Times New Roman"/>
          <w:lang w:val="en-GB" w:eastAsia="en-GB"/>
        </w:rPr>
        <w:t>Ability to understand that other people have different beliefs, attitudes, and perspectives on the world that might differ from one’s own.</w:t>
      </w:r>
    </w:p>
    <w:p w14:paraId="0F835F36" w14:textId="77777777" w:rsidR="00A874EA" w:rsidRPr="00264704" w:rsidRDefault="00A874EA" w:rsidP="00A874EA">
      <w:pPr>
        <w:spacing w:before="100" w:beforeAutospacing="1" w:after="0" w:line="240" w:lineRule="auto"/>
        <w:rPr>
          <w:rFonts w:ascii="Times New Roman" w:eastAsia="Times New Roman" w:hAnsi="Times New Roman" w:cs="Times New Roman"/>
          <w:sz w:val="28"/>
          <w:szCs w:val="28"/>
          <w:lang w:val="en-GB" w:eastAsia="en-GB"/>
        </w:rPr>
      </w:pPr>
      <w:r>
        <w:rPr>
          <w:rFonts w:ascii="Times New Roman" w:eastAsia="Times New Roman" w:hAnsi="Times New Roman" w:cs="Times New Roman"/>
          <w:b/>
          <w:bCs/>
          <w:sz w:val="28"/>
          <w:szCs w:val="28"/>
          <w:lang w:val="en-GB" w:eastAsia="en-GB"/>
        </w:rPr>
        <w:t xml:space="preserve">Question </w:t>
      </w:r>
      <w:proofErr w:type="gramStart"/>
      <w:r>
        <w:rPr>
          <w:rFonts w:ascii="Times New Roman" w:eastAsia="Times New Roman" w:hAnsi="Times New Roman" w:cs="Times New Roman"/>
          <w:b/>
          <w:bCs/>
          <w:sz w:val="28"/>
          <w:szCs w:val="28"/>
          <w:lang w:val="en-GB" w:eastAsia="en-GB"/>
        </w:rPr>
        <w:t>elements</w:t>
      </w:r>
      <w:proofErr w:type="gramEnd"/>
      <w:r w:rsidRPr="00D047C4">
        <w:rPr>
          <w:rFonts w:ascii="Times New Roman" w:eastAsia="Times New Roman" w:hAnsi="Times New Roman" w:cs="Times New Roman"/>
          <w:b/>
          <w:bCs/>
          <w:sz w:val="28"/>
          <w:szCs w:val="28"/>
          <w:lang w:val="en-GB" w:eastAsia="en-GB"/>
        </w:rPr>
        <w:t xml:space="preserve"> </w:t>
      </w:r>
    </w:p>
    <w:p w14:paraId="3DE84D58" w14:textId="77777777" w:rsidR="00A874EA" w:rsidRPr="00A24D4E" w:rsidRDefault="00A874EA" w:rsidP="00A874EA">
      <w:pPr>
        <w:spacing w:after="0"/>
        <w:rPr>
          <w:rFonts w:ascii="Times New Roman" w:hAnsi="Times New Roman" w:cs="Times New Roman"/>
        </w:rPr>
      </w:pPr>
      <w:r w:rsidRPr="00A24D4E">
        <w:rPr>
          <w:rFonts w:ascii="Times New Roman" w:hAnsi="Times New Roman" w:cs="Times New Roman"/>
          <w:i/>
          <w:iCs/>
        </w:rPr>
        <w:t>“Explain what is meant by Theory of Mind [</w:t>
      </w:r>
      <w:proofErr w:type="spellStart"/>
      <w:r w:rsidRPr="00A24D4E">
        <w:rPr>
          <w:rFonts w:ascii="Times New Roman" w:hAnsi="Times New Roman" w:cs="Times New Roman"/>
          <w:i/>
          <w:iCs/>
        </w:rPr>
        <w:t>ToM</w:t>
      </w:r>
      <w:proofErr w:type="spellEnd"/>
      <w:r w:rsidRPr="00A24D4E">
        <w:rPr>
          <w:rFonts w:ascii="Times New Roman" w:hAnsi="Times New Roman" w:cs="Times New Roman"/>
          <w:i/>
          <w:iCs/>
        </w:rPr>
        <w:t>, “</w:t>
      </w:r>
      <w:proofErr w:type="spellStart"/>
      <w:r w:rsidRPr="00A24D4E">
        <w:rPr>
          <w:rFonts w:ascii="Times New Roman" w:hAnsi="Times New Roman" w:cs="Times New Roman"/>
          <w:i/>
          <w:iCs/>
        </w:rPr>
        <w:t>sinnforståelse</w:t>
      </w:r>
      <w:proofErr w:type="spellEnd"/>
      <w:r w:rsidRPr="00A24D4E">
        <w:rPr>
          <w:rFonts w:ascii="Times New Roman" w:hAnsi="Times New Roman" w:cs="Times New Roman"/>
          <w:i/>
          <w:iCs/>
        </w:rPr>
        <w:t>”]”.</w:t>
      </w:r>
      <w:r w:rsidRPr="00A24D4E">
        <w:rPr>
          <w:rFonts w:ascii="Times New Roman" w:hAnsi="Times New Roman" w:cs="Times New Roman"/>
        </w:rPr>
        <w:t xml:space="preserve"> Students should give a description that matches the definition above on some level.</w:t>
      </w:r>
    </w:p>
    <w:p w14:paraId="13EC01B0" w14:textId="77777777" w:rsidR="00A874EA" w:rsidRPr="00A24D4E" w:rsidRDefault="00A874EA" w:rsidP="00A874EA">
      <w:pPr>
        <w:rPr>
          <w:rFonts w:ascii="Times New Roman" w:hAnsi="Times New Roman" w:cs="Times New Roman"/>
        </w:rPr>
      </w:pPr>
      <w:r w:rsidRPr="00A24D4E">
        <w:rPr>
          <w:rFonts w:ascii="Times New Roman" w:hAnsi="Times New Roman" w:cs="Times New Roman"/>
          <w:i/>
          <w:iCs/>
        </w:rPr>
        <w:t>“…and how it can be tested in children”.</w:t>
      </w:r>
      <w:r w:rsidRPr="00A24D4E">
        <w:rPr>
          <w:rFonts w:ascii="Times New Roman" w:hAnsi="Times New Roman" w:cs="Times New Roman"/>
        </w:rPr>
        <w:t xml:space="preserve"> The typical example would be either (most likely) a change-of-location task such as Sally-Anne or Maxi task, or an unexpected contents task (e.g. Smarties task). Other tasks exist (e.g. Faux Pas</w:t>
      </w:r>
      <w:r>
        <w:rPr>
          <w:rFonts w:ascii="Times New Roman" w:hAnsi="Times New Roman" w:cs="Times New Roman"/>
        </w:rPr>
        <w:t xml:space="preserve"> for older children</w:t>
      </w:r>
      <w:r w:rsidRPr="00A24D4E">
        <w:rPr>
          <w:rFonts w:ascii="Times New Roman" w:hAnsi="Times New Roman" w:cs="Times New Roman"/>
        </w:rPr>
        <w:t>) but they are rarely brought up in this context, though an answer based on them could be correct.</w:t>
      </w:r>
    </w:p>
    <w:p w14:paraId="600972CF" w14:textId="77777777" w:rsidR="00A874EA" w:rsidRPr="00A24D4E" w:rsidRDefault="00A874EA" w:rsidP="00A874EA">
      <w:pPr>
        <w:spacing w:after="0"/>
        <w:rPr>
          <w:rFonts w:ascii="Times New Roman" w:hAnsi="Times New Roman" w:cs="Times New Roman"/>
        </w:rPr>
      </w:pPr>
      <w:r w:rsidRPr="00A24D4E">
        <w:rPr>
          <w:rFonts w:ascii="Times New Roman" w:hAnsi="Times New Roman" w:cs="Times New Roman"/>
          <w:i/>
          <w:iCs/>
        </w:rPr>
        <w:t>Discuss the implications of theory of mind development for at least one other area of development.</w:t>
      </w:r>
      <w:r w:rsidRPr="00A24D4E">
        <w:rPr>
          <w:rFonts w:ascii="Times New Roman" w:hAnsi="Times New Roman" w:cs="Times New Roman"/>
        </w:rPr>
        <w:t xml:space="preserve"> This is an open question, allowing for a wide range of examples. It is OK to speculate as long as the reasoning is </w:t>
      </w:r>
      <w:proofErr w:type="gramStart"/>
      <w:r w:rsidRPr="00A24D4E">
        <w:rPr>
          <w:rFonts w:ascii="Times New Roman" w:hAnsi="Times New Roman" w:cs="Times New Roman"/>
        </w:rPr>
        <w:t>sound</w:t>
      </w:r>
      <w:proofErr w:type="gramEnd"/>
      <w:r w:rsidRPr="00A24D4E">
        <w:rPr>
          <w:rFonts w:ascii="Times New Roman" w:hAnsi="Times New Roman" w:cs="Times New Roman"/>
        </w:rPr>
        <w:t xml:space="preserve"> and the student makes plausible that </w:t>
      </w:r>
      <w:proofErr w:type="spellStart"/>
      <w:r w:rsidRPr="00A24D4E">
        <w:rPr>
          <w:rFonts w:ascii="Times New Roman" w:hAnsi="Times New Roman" w:cs="Times New Roman"/>
        </w:rPr>
        <w:t>ToM</w:t>
      </w:r>
      <w:proofErr w:type="spellEnd"/>
      <w:r w:rsidRPr="00A24D4E">
        <w:rPr>
          <w:rFonts w:ascii="Times New Roman" w:hAnsi="Times New Roman" w:cs="Times New Roman"/>
        </w:rPr>
        <w:t xml:space="preserve"> would be relevant for the particular area chosen. Areas could include:</w:t>
      </w:r>
    </w:p>
    <w:p w14:paraId="6586600A" w14:textId="77777777" w:rsidR="00A874EA" w:rsidRPr="00A24D4E" w:rsidRDefault="00A874EA" w:rsidP="00A874EA">
      <w:pPr>
        <w:numPr>
          <w:ilvl w:val="0"/>
          <w:numId w:val="11"/>
        </w:numPr>
        <w:spacing w:after="0" w:line="259" w:lineRule="auto"/>
        <w:contextualSpacing/>
        <w:rPr>
          <w:rFonts w:ascii="Times New Roman" w:hAnsi="Times New Roman" w:cs="Times New Roman"/>
        </w:rPr>
      </w:pPr>
      <w:r>
        <w:rPr>
          <w:rFonts w:ascii="Times New Roman" w:hAnsi="Times New Roman" w:cs="Times New Roman"/>
        </w:rPr>
        <w:t>Language and c</w:t>
      </w:r>
      <w:r w:rsidRPr="00A24D4E">
        <w:rPr>
          <w:rFonts w:ascii="Times New Roman" w:hAnsi="Times New Roman" w:cs="Times New Roman"/>
        </w:rPr>
        <w:t xml:space="preserve">ommunication </w:t>
      </w:r>
      <w:r>
        <w:rPr>
          <w:rFonts w:ascii="Times New Roman" w:hAnsi="Times New Roman" w:cs="Times New Roman"/>
        </w:rPr>
        <w:t>development</w:t>
      </w:r>
    </w:p>
    <w:p w14:paraId="6F1F4E99" w14:textId="77777777" w:rsidR="00A874EA" w:rsidRPr="00A24D4E" w:rsidRDefault="00A874EA" w:rsidP="00A874EA">
      <w:pPr>
        <w:numPr>
          <w:ilvl w:val="0"/>
          <w:numId w:val="11"/>
        </w:numPr>
        <w:spacing w:after="0" w:line="259" w:lineRule="auto"/>
        <w:contextualSpacing/>
        <w:rPr>
          <w:rFonts w:ascii="Times New Roman" w:hAnsi="Times New Roman" w:cs="Times New Roman"/>
        </w:rPr>
      </w:pPr>
      <w:r w:rsidRPr="00A24D4E">
        <w:rPr>
          <w:rFonts w:ascii="Times New Roman" w:hAnsi="Times New Roman" w:cs="Times New Roman"/>
        </w:rPr>
        <w:t xml:space="preserve">Social relations, and disorders related to social relations (Conduct Disorder, Oppositional Defiant Disorder, Antisocial personality disorder, </w:t>
      </w:r>
      <w:proofErr w:type="spellStart"/>
      <w:r w:rsidRPr="00A24D4E">
        <w:rPr>
          <w:rFonts w:ascii="Times New Roman" w:hAnsi="Times New Roman" w:cs="Times New Roman"/>
        </w:rPr>
        <w:t>etc</w:t>
      </w:r>
      <w:proofErr w:type="spellEnd"/>
      <w:r w:rsidRPr="00A24D4E">
        <w:rPr>
          <w:rFonts w:ascii="Times New Roman" w:hAnsi="Times New Roman" w:cs="Times New Roman"/>
        </w:rPr>
        <w:t>).</w:t>
      </w:r>
    </w:p>
    <w:p w14:paraId="5A9EA70B" w14:textId="395F5FDB" w:rsidR="00A874EA" w:rsidRDefault="00A874EA" w:rsidP="00A874EA">
      <w:pPr>
        <w:numPr>
          <w:ilvl w:val="0"/>
          <w:numId w:val="11"/>
        </w:numPr>
        <w:spacing w:after="0" w:line="259" w:lineRule="auto"/>
        <w:contextualSpacing/>
        <w:rPr>
          <w:rFonts w:ascii="Times New Roman" w:hAnsi="Times New Roman" w:cs="Times New Roman"/>
        </w:rPr>
      </w:pPr>
      <w:r w:rsidRPr="00A24D4E">
        <w:rPr>
          <w:rFonts w:ascii="Times New Roman" w:hAnsi="Times New Roman" w:cs="Times New Roman"/>
        </w:rPr>
        <w:t>Atypical development (e.g. Autism)</w:t>
      </w:r>
    </w:p>
    <w:p w14:paraId="14DB161B" w14:textId="77777777" w:rsidR="00A874EA" w:rsidRPr="00A874EA" w:rsidRDefault="00A874EA" w:rsidP="00A874EA">
      <w:pPr>
        <w:spacing w:line="259" w:lineRule="auto"/>
        <w:ind w:left="720"/>
        <w:contextualSpacing/>
        <w:rPr>
          <w:rFonts w:ascii="Times New Roman" w:hAnsi="Times New Roman" w:cs="Times New Roman"/>
          <w:sz w:val="18"/>
          <w:szCs w:val="18"/>
        </w:rPr>
      </w:pPr>
    </w:p>
    <w:p w14:paraId="137B3C26" w14:textId="77777777" w:rsidR="00A874EA" w:rsidRPr="00A24D4E" w:rsidRDefault="00A874EA" w:rsidP="00A874EA">
      <w:pPr>
        <w:spacing w:after="0"/>
        <w:rPr>
          <w:rFonts w:ascii="Times New Roman" w:hAnsi="Times New Roman" w:cs="Times New Roman"/>
          <w:b/>
          <w:sz w:val="28"/>
          <w:szCs w:val="28"/>
        </w:rPr>
      </w:pPr>
      <w:r w:rsidRPr="00A24D4E">
        <w:rPr>
          <w:rFonts w:ascii="Times New Roman" w:hAnsi="Times New Roman" w:cs="Times New Roman"/>
          <w:b/>
          <w:sz w:val="28"/>
          <w:szCs w:val="28"/>
        </w:rPr>
        <w:t>Additional considerations</w:t>
      </w:r>
    </w:p>
    <w:p w14:paraId="79BF2789" w14:textId="44683072" w:rsidR="00A874EA" w:rsidRPr="00A24D4E" w:rsidRDefault="00A874EA" w:rsidP="00A874EA">
      <w:pPr>
        <w:numPr>
          <w:ilvl w:val="0"/>
          <w:numId w:val="10"/>
        </w:numPr>
        <w:spacing w:line="259" w:lineRule="auto"/>
        <w:contextualSpacing/>
        <w:rPr>
          <w:rFonts w:ascii="Times New Roman" w:hAnsi="Times New Roman" w:cs="Times New Roman"/>
        </w:rPr>
      </w:pPr>
      <w:r w:rsidRPr="00A24D4E">
        <w:rPr>
          <w:rFonts w:ascii="Times New Roman" w:hAnsi="Times New Roman" w:cs="Times New Roman"/>
        </w:rPr>
        <w:t>Different variants of F</w:t>
      </w:r>
      <w:r w:rsidR="007312C7">
        <w:rPr>
          <w:rFonts w:ascii="Times New Roman" w:hAnsi="Times New Roman" w:cs="Times New Roman"/>
        </w:rPr>
        <w:t xml:space="preserve">alse </w:t>
      </w:r>
      <w:r w:rsidRPr="00A24D4E">
        <w:rPr>
          <w:rFonts w:ascii="Times New Roman" w:hAnsi="Times New Roman" w:cs="Times New Roman"/>
        </w:rPr>
        <w:t>B</w:t>
      </w:r>
      <w:r w:rsidR="007312C7">
        <w:rPr>
          <w:rFonts w:ascii="Times New Roman" w:hAnsi="Times New Roman" w:cs="Times New Roman"/>
        </w:rPr>
        <w:t xml:space="preserve">elief </w:t>
      </w:r>
      <w:r w:rsidRPr="00A24D4E">
        <w:rPr>
          <w:rFonts w:ascii="Times New Roman" w:hAnsi="Times New Roman" w:cs="Times New Roman"/>
        </w:rPr>
        <w:t>T</w:t>
      </w:r>
      <w:r w:rsidR="007312C7">
        <w:rPr>
          <w:rFonts w:ascii="Times New Roman" w:hAnsi="Times New Roman" w:cs="Times New Roman"/>
        </w:rPr>
        <w:t>ask</w:t>
      </w:r>
      <w:r w:rsidRPr="00A24D4E">
        <w:rPr>
          <w:rFonts w:ascii="Times New Roman" w:hAnsi="Times New Roman" w:cs="Times New Roman"/>
        </w:rPr>
        <w:t>s exist (change of location, unexpected contents)</w:t>
      </w:r>
    </w:p>
    <w:p w14:paraId="355CB9A4" w14:textId="77777777" w:rsidR="00A874EA" w:rsidRPr="00A24D4E" w:rsidRDefault="00A874EA" w:rsidP="00A874EA">
      <w:pPr>
        <w:numPr>
          <w:ilvl w:val="0"/>
          <w:numId w:val="10"/>
        </w:numPr>
        <w:spacing w:line="259" w:lineRule="auto"/>
        <w:contextualSpacing/>
        <w:rPr>
          <w:rFonts w:ascii="Times New Roman" w:hAnsi="Times New Roman" w:cs="Times New Roman"/>
        </w:rPr>
      </w:pPr>
      <w:r w:rsidRPr="00A24D4E">
        <w:rPr>
          <w:rFonts w:ascii="Times New Roman" w:hAnsi="Times New Roman" w:cs="Times New Roman"/>
        </w:rPr>
        <w:t xml:space="preserve">There is a theoretical debate on what constitutes </w:t>
      </w:r>
      <w:proofErr w:type="spellStart"/>
      <w:r w:rsidRPr="00A24D4E">
        <w:rPr>
          <w:rFonts w:ascii="Times New Roman" w:hAnsi="Times New Roman" w:cs="Times New Roman"/>
        </w:rPr>
        <w:t>ToM</w:t>
      </w:r>
      <w:proofErr w:type="spellEnd"/>
      <w:r w:rsidRPr="00A24D4E">
        <w:rPr>
          <w:rFonts w:ascii="Times New Roman" w:hAnsi="Times New Roman" w:cs="Times New Roman"/>
        </w:rPr>
        <w:t xml:space="preserve"> and whether verbal reasoning is </w:t>
      </w:r>
      <w:proofErr w:type="gramStart"/>
      <w:r w:rsidRPr="00A24D4E">
        <w:rPr>
          <w:rFonts w:ascii="Times New Roman" w:hAnsi="Times New Roman" w:cs="Times New Roman"/>
        </w:rPr>
        <w:t>required</w:t>
      </w:r>
      <w:proofErr w:type="gramEnd"/>
    </w:p>
    <w:p w14:paraId="414AA09E" w14:textId="77777777" w:rsidR="00A874EA" w:rsidRPr="00A24D4E" w:rsidRDefault="00A874EA" w:rsidP="00A874EA">
      <w:pPr>
        <w:numPr>
          <w:ilvl w:val="0"/>
          <w:numId w:val="10"/>
        </w:numPr>
        <w:spacing w:line="259" w:lineRule="auto"/>
        <w:contextualSpacing/>
        <w:rPr>
          <w:rFonts w:ascii="Times New Roman" w:hAnsi="Times New Roman" w:cs="Times New Roman"/>
        </w:rPr>
      </w:pPr>
      <w:r w:rsidRPr="00A24D4E">
        <w:rPr>
          <w:rFonts w:ascii="Times New Roman" w:hAnsi="Times New Roman" w:cs="Times New Roman"/>
        </w:rPr>
        <w:t xml:space="preserve">Children younger than 3 years of age may pass non-verbal false belief </w:t>
      </w:r>
      <w:proofErr w:type="gramStart"/>
      <w:r w:rsidRPr="00A24D4E">
        <w:rPr>
          <w:rFonts w:ascii="Times New Roman" w:hAnsi="Times New Roman" w:cs="Times New Roman"/>
        </w:rPr>
        <w:t>tasks</w:t>
      </w:r>
      <w:proofErr w:type="gramEnd"/>
    </w:p>
    <w:p w14:paraId="6700B7A5" w14:textId="77777777" w:rsidR="00A874EA" w:rsidRDefault="00A874EA" w:rsidP="00A874EA">
      <w:pPr>
        <w:numPr>
          <w:ilvl w:val="0"/>
          <w:numId w:val="10"/>
        </w:numPr>
        <w:spacing w:line="259" w:lineRule="auto"/>
        <w:contextualSpacing/>
        <w:rPr>
          <w:rFonts w:ascii="Times New Roman" w:hAnsi="Times New Roman" w:cs="Times New Roman"/>
        </w:rPr>
      </w:pPr>
      <w:r w:rsidRPr="00A24D4E">
        <w:rPr>
          <w:rFonts w:ascii="Times New Roman" w:hAnsi="Times New Roman" w:cs="Times New Roman"/>
        </w:rPr>
        <w:t>Prag</w:t>
      </w:r>
      <w:r>
        <w:rPr>
          <w:rFonts w:ascii="Times New Roman" w:hAnsi="Times New Roman" w:cs="Times New Roman"/>
        </w:rPr>
        <w:t>matic factors may influence task</w:t>
      </w:r>
      <w:r w:rsidRPr="00A24D4E">
        <w:rPr>
          <w:rFonts w:ascii="Times New Roman" w:hAnsi="Times New Roman" w:cs="Times New Roman"/>
        </w:rPr>
        <w:t xml:space="preserve"> </w:t>
      </w:r>
      <w:proofErr w:type="gramStart"/>
      <w:r w:rsidRPr="00A24D4E">
        <w:rPr>
          <w:rFonts w:ascii="Times New Roman" w:hAnsi="Times New Roman" w:cs="Times New Roman"/>
        </w:rPr>
        <w:t>performance</w:t>
      </w:r>
      <w:proofErr w:type="gramEnd"/>
    </w:p>
    <w:p w14:paraId="21922483" w14:textId="77777777" w:rsidR="00A874EA" w:rsidRPr="00A24D4E" w:rsidRDefault="00A874EA" w:rsidP="00A874EA">
      <w:pPr>
        <w:numPr>
          <w:ilvl w:val="0"/>
          <w:numId w:val="10"/>
        </w:numPr>
        <w:spacing w:line="259" w:lineRule="auto"/>
        <w:contextualSpacing/>
        <w:rPr>
          <w:rFonts w:ascii="Times New Roman" w:hAnsi="Times New Roman" w:cs="Times New Roman"/>
        </w:rPr>
      </w:pPr>
      <w:proofErr w:type="spellStart"/>
      <w:r>
        <w:rPr>
          <w:rFonts w:ascii="Times New Roman" w:hAnsi="Times New Roman" w:cs="Times New Roman"/>
        </w:rPr>
        <w:t>ToM</w:t>
      </w:r>
      <w:proofErr w:type="spellEnd"/>
      <w:r>
        <w:rPr>
          <w:rFonts w:ascii="Times New Roman" w:hAnsi="Times New Roman" w:cs="Times New Roman"/>
        </w:rPr>
        <w:t xml:space="preserve"> ability</w:t>
      </w:r>
      <w:r w:rsidRPr="00A24D4E">
        <w:rPr>
          <w:rFonts w:ascii="Times New Roman" w:hAnsi="Times New Roman" w:cs="Times New Roman"/>
        </w:rPr>
        <w:t xml:space="preserve"> m</w:t>
      </w:r>
      <w:r>
        <w:rPr>
          <w:rFonts w:ascii="Times New Roman" w:hAnsi="Times New Roman" w:cs="Times New Roman"/>
        </w:rPr>
        <w:t>ight</w:t>
      </w:r>
      <w:r w:rsidRPr="00A24D4E">
        <w:rPr>
          <w:rFonts w:ascii="Times New Roman" w:hAnsi="Times New Roman" w:cs="Times New Roman"/>
        </w:rPr>
        <w:t xml:space="preserve"> compensate for impairments in more basic social </w:t>
      </w:r>
      <w:proofErr w:type="gramStart"/>
      <w:r w:rsidRPr="00A24D4E">
        <w:rPr>
          <w:rFonts w:ascii="Times New Roman" w:hAnsi="Times New Roman" w:cs="Times New Roman"/>
        </w:rPr>
        <w:t>skills</w:t>
      </w:r>
      <w:proofErr w:type="gramEnd"/>
      <w:r w:rsidRPr="00A24D4E">
        <w:rPr>
          <w:rFonts w:ascii="Times New Roman" w:eastAsia="Times New Roman" w:hAnsi="Times New Roman" w:cs="Times New Roman"/>
          <w:b/>
          <w:bCs/>
          <w:sz w:val="28"/>
          <w:szCs w:val="28"/>
          <w:lang w:val="en-GB" w:eastAsia="en-GB"/>
        </w:rPr>
        <w:t xml:space="preserve"> </w:t>
      </w:r>
    </w:p>
    <w:p w14:paraId="7E8F7AD2" w14:textId="77777777" w:rsidR="00A874EA" w:rsidRPr="00D047C4" w:rsidRDefault="00A874EA" w:rsidP="00A874EA">
      <w:pPr>
        <w:spacing w:before="100" w:beforeAutospacing="1" w:after="0" w:line="240" w:lineRule="auto"/>
        <w:rPr>
          <w:rFonts w:ascii="Times New Roman" w:eastAsia="Times New Roman" w:hAnsi="Times New Roman" w:cs="Times New Roman"/>
          <w:b/>
          <w:bCs/>
          <w:sz w:val="28"/>
          <w:szCs w:val="28"/>
          <w:lang w:val="en-GB" w:eastAsia="en-GB"/>
        </w:rPr>
      </w:pPr>
      <w:r w:rsidRPr="00264704">
        <w:rPr>
          <w:rFonts w:ascii="Times New Roman" w:eastAsia="Times New Roman" w:hAnsi="Times New Roman" w:cs="Times New Roman"/>
          <w:b/>
          <w:bCs/>
          <w:sz w:val="28"/>
          <w:szCs w:val="28"/>
          <w:lang w:val="en-GB" w:eastAsia="en-GB"/>
        </w:rPr>
        <w:t>Assessment Criteria:</w:t>
      </w:r>
    </w:p>
    <w:tbl>
      <w:tblPr>
        <w:tblStyle w:val="TableGrid"/>
        <w:tblW w:w="10661" w:type="dxa"/>
        <w:tblInd w:w="-658" w:type="dxa"/>
        <w:tblLook w:val="04A0" w:firstRow="1" w:lastRow="0" w:firstColumn="1" w:lastColumn="0" w:noHBand="0" w:noVBand="1"/>
      </w:tblPr>
      <w:tblGrid>
        <w:gridCol w:w="652"/>
        <w:gridCol w:w="10009"/>
      </w:tblGrid>
      <w:tr w:rsidR="00A874EA" w:rsidRPr="00264704" w14:paraId="4BBBB0DC" w14:textId="77777777" w:rsidTr="00A874EA">
        <w:tc>
          <w:tcPr>
            <w:tcW w:w="652" w:type="dxa"/>
            <w:hideMark/>
          </w:tcPr>
          <w:p w14:paraId="6167C432" w14:textId="77777777" w:rsidR="00A874EA" w:rsidRPr="00264704" w:rsidRDefault="00A874EA" w:rsidP="00A874EA">
            <w:pPr>
              <w:jc w:val="center"/>
              <w:rPr>
                <w:rFonts w:ascii="Times New Roman" w:eastAsia="Times New Roman" w:hAnsi="Times New Roman" w:cs="Times New Roman"/>
                <w:b/>
                <w:bCs/>
                <w:kern w:val="0"/>
                <w:sz w:val="16"/>
                <w:szCs w:val="16"/>
                <w:lang w:val="en-GB" w:eastAsia="en-GB"/>
                <w14:ligatures w14:val="none"/>
              </w:rPr>
            </w:pPr>
            <w:r w:rsidRPr="00264704">
              <w:rPr>
                <w:rFonts w:ascii="Times New Roman" w:eastAsia="Times New Roman" w:hAnsi="Times New Roman" w:cs="Times New Roman"/>
                <w:b/>
                <w:bCs/>
                <w:kern w:val="0"/>
                <w:sz w:val="16"/>
                <w:szCs w:val="16"/>
                <w:lang w:val="en-GB" w:eastAsia="en-GB"/>
                <w14:ligatures w14:val="none"/>
              </w:rPr>
              <w:t>Grade</w:t>
            </w:r>
          </w:p>
        </w:tc>
        <w:tc>
          <w:tcPr>
            <w:tcW w:w="10009" w:type="dxa"/>
            <w:hideMark/>
          </w:tcPr>
          <w:p w14:paraId="64DEA062" w14:textId="77777777" w:rsidR="00A874EA" w:rsidRPr="00264704" w:rsidRDefault="00A874EA" w:rsidP="00A874EA">
            <w:pPr>
              <w:jc w:val="center"/>
              <w:rPr>
                <w:rFonts w:ascii="Times New Roman" w:eastAsia="Times New Roman" w:hAnsi="Times New Roman" w:cs="Times New Roman"/>
                <w:b/>
                <w:bCs/>
                <w:kern w:val="0"/>
                <w:sz w:val="24"/>
                <w:szCs w:val="24"/>
                <w:lang w:val="en-GB" w:eastAsia="en-GB"/>
                <w14:ligatures w14:val="none"/>
              </w:rPr>
            </w:pPr>
            <w:r w:rsidRPr="00264704">
              <w:rPr>
                <w:rFonts w:ascii="Times New Roman" w:eastAsia="Times New Roman" w:hAnsi="Times New Roman" w:cs="Times New Roman"/>
                <w:b/>
                <w:bCs/>
                <w:kern w:val="0"/>
                <w:sz w:val="24"/>
                <w:szCs w:val="24"/>
                <w:lang w:val="en-GB" w:eastAsia="en-GB"/>
                <w14:ligatures w14:val="none"/>
              </w:rPr>
              <w:t>Criteria</w:t>
            </w:r>
          </w:p>
        </w:tc>
      </w:tr>
      <w:tr w:rsidR="00A874EA" w:rsidRPr="00A00FB6" w14:paraId="0489647C" w14:textId="77777777" w:rsidTr="00A874EA">
        <w:tc>
          <w:tcPr>
            <w:tcW w:w="652" w:type="dxa"/>
            <w:hideMark/>
          </w:tcPr>
          <w:p w14:paraId="7A7CB8EB" w14:textId="77777777" w:rsidR="00A874EA" w:rsidRPr="00264704" w:rsidRDefault="00A874EA" w:rsidP="00DB6E40">
            <w:pPr>
              <w:rPr>
                <w:rFonts w:ascii="Times New Roman" w:eastAsia="Times New Roman" w:hAnsi="Times New Roman" w:cs="Times New Roman"/>
                <w:kern w:val="0"/>
                <w:sz w:val="16"/>
                <w:szCs w:val="16"/>
                <w:lang w:val="en-GB" w:eastAsia="en-GB"/>
                <w14:ligatures w14:val="none"/>
              </w:rPr>
            </w:pPr>
            <w:r>
              <w:rPr>
                <w:rFonts w:ascii="Times New Roman" w:eastAsia="Times New Roman" w:hAnsi="Times New Roman" w:cs="Times New Roman"/>
                <w:kern w:val="0"/>
                <w:sz w:val="16"/>
                <w:szCs w:val="16"/>
                <w:lang w:val="en-GB" w:eastAsia="en-GB"/>
                <w14:ligatures w14:val="none"/>
              </w:rPr>
              <w:t>0</w:t>
            </w:r>
          </w:p>
        </w:tc>
        <w:tc>
          <w:tcPr>
            <w:tcW w:w="10009" w:type="dxa"/>
            <w:hideMark/>
          </w:tcPr>
          <w:p w14:paraId="1DCEF6C6"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sidRPr="00264704">
              <w:rPr>
                <w:rFonts w:ascii="Times New Roman" w:eastAsia="Times New Roman" w:hAnsi="Times New Roman" w:cs="Times New Roman"/>
                <w:kern w:val="0"/>
                <w:sz w:val="24"/>
                <w:szCs w:val="24"/>
                <w:lang w:val="en-GB" w:eastAsia="en-GB"/>
                <w14:ligatures w14:val="none"/>
              </w:rPr>
              <w:t xml:space="preserve">No </w:t>
            </w:r>
            <w:r>
              <w:rPr>
                <w:rFonts w:ascii="Times New Roman" w:eastAsia="Times New Roman" w:hAnsi="Times New Roman" w:cs="Times New Roman"/>
                <w:kern w:val="0"/>
                <w:sz w:val="24"/>
                <w:szCs w:val="24"/>
                <w:lang w:val="en-GB" w:eastAsia="en-GB"/>
                <w14:ligatures w14:val="none"/>
              </w:rPr>
              <w:t xml:space="preserve">indication of </w:t>
            </w:r>
            <w:r w:rsidRPr="00264704">
              <w:rPr>
                <w:rFonts w:ascii="Times New Roman" w:eastAsia="Times New Roman" w:hAnsi="Times New Roman" w:cs="Times New Roman"/>
                <w:kern w:val="0"/>
                <w:sz w:val="24"/>
                <w:szCs w:val="24"/>
                <w:lang w:val="en-GB" w:eastAsia="en-GB"/>
                <w14:ligatures w14:val="none"/>
              </w:rPr>
              <w:t xml:space="preserve">understanding of </w:t>
            </w:r>
            <w:r>
              <w:rPr>
                <w:rFonts w:ascii="Times New Roman" w:eastAsia="Times New Roman" w:hAnsi="Times New Roman" w:cs="Times New Roman"/>
                <w:kern w:val="0"/>
                <w:sz w:val="24"/>
                <w:szCs w:val="24"/>
                <w:lang w:val="en-GB" w:eastAsia="en-GB"/>
                <w14:ligatures w14:val="none"/>
              </w:rPr>
              <w:t xml:space="preserve">the concept of </w:t>
            </w:r>
            <w:proofErr w:type="spellStart"/>
            <w:r>
              <w:rPr>
                <w:rFonts w:ascii="Times New Roman" w:eastAsia="Times New Roman" w:hAnsi="Times New Roman" w:cs="Times New Roman"/>
                <w:kern w:val="0"/>
                <w:sz w:val="24"/>
                <w:szCs w:val="24"/>
                <w:lang w:val="en-GB" w:eastAsia="en-GB"/>
                <w14:ligatures w14:val="none"/>
              </w:rPr>
              <w:t>ToM</w:t>
            </w:r>
            <w:proofErr w:type="spellEnd"/>
            <w:r>
              <w:rPr>
                <w:rFonts w:ascii="Times New Roman" w:eastAsia="Times New Roman" w:hAnsi="Times New Roman" w:cs="Times New Roman"/>
                <w:kern w:val="0"/>
                <w:sz w:val="24"/>
                <w:szCs w:val="24"/>
                <w:lang w:val="en-GB" w:eastAsia="en-GB"/>
                <w14:ligatures w14:val="none"/>
              </w:rPr>
              <w:t>.</w:t>
            </w:r>
          </w:p>
          <w:p w14:paraId="27DDD6E2" w14:textId="77777777" w:rsidR="00A874EA" w:rsidRPr="00264704"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N</w:t>
            </w:r>
            <w:r w:rsidRPr="00264704">
              <w:rPr>
                <w:rFonts w:ascii="Times New Roman" w:eastAsia="Times New Roman" w:hAnsi="Times New Roman" w:cs="Times New Roman"/>
                <w:kern w:val="0"/>
                <w:sz w:val="24"/>
                <w:szCs w:val="24"/>
                <w:lang w:val="en-GB" w:eastAsia="en-GB"/>
                <w14:ligatures w14:val="none"/>
              </w:rPr>
              <w:t xml:space="preserve">o </w:t>
            </w:r>
            <w:r>
              <w:rPr>
                <w:rFonts w:ascii="Times New Roman" w:eastAsia="Times New Roman" w:hAnsi="Times New Roman" w:cs="Times New Roman"/>
                <w:kern w:val="0"/>
                <w:sz w:val="24"/>
                <w:szCs w:val="24"/>
                <w:lang w:val="en-GB" w:eastAsia="en-GB"/>
                <w14:ligatures w14:val="none"/>
              </w:rPr>
              <w:t>discussion about connections to other areas</w:t>
            </w:r>
            <w:r w:rsidRPr="00264704">
              <w:rPr>
                <w:rFonts w:ascii="Times New Roman" w:eastAsia="Times New Roman" w:hAnsi="Times New Roman" w:cs="Times New Roman"/>
                <w:kern w:val="0"/>
                <w:sz w:val="24"/>
                <w:szCs w:val="24"/>
                <w:lang w:val="en-GB" w:eastAsia="en-GB"/>
                <w14:ligatures w14:val="none"/>
              </w:rPr>
              <w:t>.</w:t>
            </w:r>
          </w:p>
        </w:tc>
      </w:tr>
      <w:tr w:rsidR="00A874EA" w:rsidRPr="00A00FB6" w14:paraId="78F63BEA" w14:textId="77777777" w:rsidTr="00A874EA">
        <w:tc>
          <w:tcPr>
            <w:tcW w:w="652" w:type="dxa"/>
            <w:hideMark/>
          </w:tcPr>
          <w:p w14:paraId="25E0AE5C" w14:textId="77777777" w:rsidR="00A874EA" w:rsidRPr="00264704" w:rsidRDefault="00A874EA" w:rsidP="00DB6E40">
            <w:pPr>
              <w:rPr>
                <w:rFonts w:ascii="Times New Roman" w:eastAsia="Times New Roman" w:hAnsi="Times New Roman" w:cs="Times New Roman"/>
                <w:kern w:val="0"/>
                <w:sz w:val="16"/>
                <w:szCs w:val="16"/>
                <w:lang w:val="en-GB" w:eastAsia="en-GB"/>
                <w14:ligatures w14:val="none"/>
              </w:rPr>
            </w:pPr>
            <w:r>
              <w:rPr>
                <w:rFonts w:ascii="Times New Roman" w:eastAsia="Times New Roman" w:hAnsi="Times New Roman" w:cs="Times New Roman"/>
                <w:kern w:val="0"/>
                <w:sz w:val="16"/>
                <w:szCs w:val="16"/>
                <w:lang w:val="en-GB" w:eastAsia="en-GB"/>
                <w14:ligatures w14:val="none"/>
              </w:rPr>
              <w:t>1</w:t>
            </w:r>
          </w:p>
        </w:tc>
        <w:tc>
          <w:tcPr>
            <w:tcW w:w="10009" w:type="dxa"/>
            <w:hideMark/>
          </w:tcPr>
          <w:p w14:paraId="378DB393"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Some u</w:t>
            </w:r>
            <w:r w:rsidRPr="00264704">
              <w:rPr>
                <w:rFonts w:ascii="Times New Roman" w:eastAsia="Times New Roman" w:hAnsi="Times New Roman" w:cs="Times New Roman"/>
                <w:kern w:val="0"/>
                <w:sz w:val="24"/>
                <w:szCs w:val="24"/>
                <w:lang w:val="en-GB" w:eastAsia="en-GB"/>
                <w14:ligatures w14:val="none"/>
              </w:rPr>
              <w:t xml:space="preserve">nderstanding of </w:t>
            </w:r>
            <w:r>
              <w:rPr>
                <w:rFonts w:ascii="Times New Roman" w:eastAsia="Times New Roman" w:hAnsi="Times New Roman" w:cs="Times New Roman"/>
                <w:kern w:val="0"/>
                <w:sz w:val="24"/>
                <w:szCs w:val="24"/>
                <w:lang w:val="en-GB" w:eastAsia="en-GB"/>
                <w14:ligatures w14:val="none"/>
              </w:rPr>
              <w:t xml:space="preserve">the concept of </w:t>
            </w:r>
            <w:proofErr w:type="spellStart"/>
            <w:r>
              <w:rPr>
                <w:rFonts w:ascii="Times New Roman" w:eastAsia="Times New Roman" w:hAnsi="Times New Roman" w:cs="Times New Roman"/>
                <w:kern w:val="0"/>
                <w:sz w:val="24"/>
                <w:szCs w:val="24"/>
                <w:lang w:val="en-GB" w:eastAsia="en-GB"/>
                <w14:ligatures w14:val="none"/>
              </w:rPr>
              <w:t>ToM</w:t>
            </w:r>
            <w:proofErr w:type="spellEnd"/>
            <w:r>
              <w:rPr>
                <w:rFonts w:ascii="Times New Roman" w:eastAsia="Times New Roman" w:hAnsi="Times New Roman" w:cs="Times New Roman"/>
                <w:kern w:val="0"/>
                <w:sz w:val="24"/>
                <w:szCs w:val="24"/>
                <w:lang w:val="en-GB" w:eastAsia="en-GB"/>
                <w14:ligatures w14:val="none"/>
              </w:rPr>
              <w:t>.</w:t>
            </w:r>
          </w:p>
          <w:p w14:paraId="522ED210" w14:textId="77777777" w:rsidR="00A874EA" w:rsidRPr="00F50CDD" w:rsidRDefault="00A874EA" w:rsidP="00DB6E40">
            <w:pPr>
              <w:rPr>
                <w:rFonts w:ascii="Times New Roman" w:eastAsia="Times New Roman" w:hAnsi="Times New Roman" w:cs="Times New Roman"/>
                <w:b/>
                <w:bCs/>
                <w:kern w:val="0"/>
                <w:sz w:val="24"/>
                <w:szCs w:val="24"/>
                <w:u w:val="single"/>
                <w:lang w:val="en-GB" w:eastAsia="en-GB"/>
                <w14:ligatures w14:val="none"/>
              </w:rPr>
            </w:pPr>
            <w:r>
              <w:rPr>
                <w:rFonts w:ascii="Times New Roman" w:eastAsia="Times New Roman" w:hAnsi="Times New Roman" w:cs="Times New Roman"/>
                <w:kern w:val="0"/>
                <w:sz w:val="24"/>
                <w:szCs w:val="24"/>
                <w:lang w:val="en-GB" w:eastAsia="en-GB"/>
                <w14:ligatures w14:val="none"/>
              </w:rPr>
              <w:t>Correct description of a false-belief task</w:t>
            </w:r>
            <w:r w:rsidRPr="00264704">
              <w:rPr>
                <w:rFonts w:ascii="Times New Roman" w:eastAsia="Times New Roman" w:hAnsi="Times New Roman" w:cs="Times New Roman"/>
                <w:kern w:val="0"/>
                <w:sz w:val="24"/>
                <w:szCs w:val="24"/>
                <w:lang w:val="en-GB" w:eastAsia="en-GB"/>
                <w14:ligatures w14:val="none"/>
              </w:rPr>
              <w:t xml:space="preserve"> </w:t>
            </w:r>
            <w:r w:rsidRPr="00F50CDD">
              <w:rPr>
                <w:rFonts w:ascii="Times New Roman" w:eastAsia="Times New Roman" w:hAnsi="Times New Roman" w:cs="Times New Roman"/>
                <w:b/>
                <w:bCs/>
                <w:kern w:val="0"/>
                <w:sz w:val="24"/>
                <w:szCs w:val="24"/>
                <w:u w:val="single"/>
                <w:lang w:val="en-GB" w:eastAsia="en-GB"/>
                <w14:ligatures w14:val="none"/>
              </w:rPr>
              <w:t>OR</w:t>
            </w:r>
          </w:p>
          <w:p w14:paraId="693D8A79" w14:textId="77777777" w:rsidR="00A874EA" w:rsidRPr="00264704"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A plausible even if vague suggested connection to another area of development</w:t>
            </w:r>
            <w:r w:rsidRPr="00264704">
              <w:rPr>
                <w:rFonts w:ascii="Times New Roman" w:eastAsia="Times New Roman" w:hAnsi="Times New Roman" w:cs="Times New Roman"/>
                <w:kern w:val="0"/>
                <w:sz w:val="24"/>
                <w:szCs w:val="24"/>
                <w:lang w:val="en-GB" w:eastAsia="en-GB"/>
                <w14:ligatures w14:val="none"/>
              </w:rPr>
              <w:t>.</w:t>
            </w:r>
          </w:p>
        </w:tc>
      </w:tr>
      <w:tr w:rsidR="00A874EA" w:rsidRPr="00941A5F" w14:paraId="29F01E3B" w14:textId="77777777" w:rsidTr="00A874EA">
        <w:tc>
          <w:tcPr>
            <w:tcW w:w="652" w:type="dxa"/>
            <w:hideMark/>
          </w:tcPr>
          <w:p w14:paraId="196578CB" w14:textId="77777777" w:rsidR="00A874EA" w:rsidRPr="00264704" w:rsidRDefault="00A874EA" w:rsidP="00DB6E40">
            <w:pPr>
              <w:rPr>
                <w:rFonts w:ascii="Times New Roman" w:eastAsia="Times New Roman" w:hAnsi="Times New Roman" w:cs="Times New Roman"/>
                <w:kern w:val="0"/>
                <w:sz w:val="16"/>
                <w:szCs w:val="16"/>
                <w:lang w:val="en-GB" w:eastAsia="en-GB"/>
                <w14:ligatures w14:val="none"/>
              </w:rPr>
            </w:pPr>
            <w:r>
              <w:rPr>
                <w:rFonts w:ascii="Times New Roman" w:eastAsia="Times New Roman" w:hAnsi="Times New Roman" w:cs="Times New Roman"/>
                <w:kern w:val="0"/>
                <w:sz w:val="16"/>
                <w:szCs w:val="16"/>
                <w:lang w:val="en-GB" w:eastAsia="en-GB"/>
                <w14:ligatures w14:val="none"/>
              </w:rPr>
              <w:t>2</w:t>
            </w:r>
          </w:p>
        </w:tc>
        <w:tc>
          <w:tcPr>
            <w:tcW w:w="10009" w:type="dxa"/>
            <w:hideMark/>
          </w:tcPr>
          <w:p w14:paraId="64D7D617"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 xml:space="preserve">All from the “1 point” row above, </w:t>
            </w:r>
            <w:proofErr w:type="gramStart"/>
            <w:r>
              <w:rPr>
                <w:rFonts w:ascii="Times New Roman" w:eastAsia="Times New Roman" w:hAnsi="Times New Roman" w:cs="Times New Roman"/>
                <w:kern w:val="0"/>
                <w:sz w:val="24"/>
                <w:szCs w:val="24"/>
                <w:lang w:val="en-GB" w:eastAsia="en-GB"/>
                <w14:ligatures w14:val="none"/>
              </w:rPr>
              <w:t>plus</w:t>
            </w:r>
            <w:proofErr w:type="gramEnd"/>
          </w:p>
          <w:p w14:paraId="473D2219"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G</w:t>
            </w:r>
            <w:r w:rsidRPr="00264704">
              <w:rPr>
                <w:rFonts w:ascii="Times New Roman" w:eastAsia="Times New Roman" w:hAnsi="Times New Roman" w:cs="Times New Roman"/>
                <w:kern w:val="0"/>
                <w:sz w:val="24"/>
                <w:szCs w:val="24"/>
                <w:lang w:val="en-GB" w:eastAsia="en-GB"/>
                <w14:ligatures w14:val="none"/>
              </w:rPr>
              <w:t>oo</w:t>
            </w:r>
            <w:r>
              <w:rPr>
                <w:rFonts w:ascii="Times New Roman" w:eastAsia="Times New Roman" w:hAnsi="Times New Roman" w:cs="Times New Roman"/>
                <w:kern w:val="0"/>
                <w:sz w:val="24"/>
                <w:szCs w:val="24"/>
                <w:lang w:val="en-GB" w:eastAsia="en-GB"/>
                <w14:ligatures w14:val="none"/>
              </w:rPr>
              <w:t xml:space="preserve">d understanding of the concept of </w:t>
            </w:r>
            <w:proofErr w:type="spellStart"/>
            <w:r>
              <w:rPr>
                <w:rFonts w:ascii="Times New Roman" w:eastAsia="Times New Roman" w:hAnsi="Times New Roman" w:cs="Times New Roman"/>
                <w:kern w:val="0"/>
                <w:sz w:val="24"/>
                <w:szCs w:val="24"/>
                <w:lang w:val="en-GB" w:eastAsia="en-GB"/>
                <w14:ligatures w14:val="none"/>
              </w:rPr>
              <w:t>ToM</w:t>
            </w:r>
            <w:proofErr w:type="spellEnd"/>
          </w:p>
          <w:p w14:paraId="0F51E896" w14:textId="77777777" w:rsidR="00A874EA" w:rsidRDefault="00A874EA" w:rsidP="00DB6E40">
            <w:pPr>
              <w:rPr>
                <w:rFonts w:ascii="Times New Roman" w:eastAsia="Times New Roman" w:hAnsi="Times New Roman" w:cs="Times New Roman"/>
                <w:kern w:val="0"/>
                <w:sz w:val="24"/>
                <w:szCs w:val="24"/>
                <w:lang w:val="en-GB" w:eastAsia="en-GB"/>
                <w14:ligatures w14:val="none"/>
              </w:rPr>
            </w:pPr>
            <w:r>
              <w:rPr>
                <w:rFonts w:ascii="Times New Roman" w:eastAsia="Times New Roman" w:hAnsi="Times New Roman" w:cs="Times New Roman"/>
                <w:kern w:val="0"/>
                <w:sz w:val="24"/>
                <w:szCs w:val="24"/>
                <w:lang w:val="en-GB" w:eastAsia="en-GB"/>
                <w14:ligatures w14:val="none"/>
              </w:rPr>
              <w:t xml:space="preserve">A </w:t>
            </w:r>
            <w:proofErr w:type="spellStart"/>
            <w:r>
              <w:rPr>
                <w:rFonts w:ascii="Times New Roman" w:eastAsia="Times New Roman" w:hAnsi="Times New Roman" w:cs="Times New Roman"/>
                <w:kern w:val="0"/>
                <w:sz w:val="24"/>
                <w:szCs w:val="24"/>
                <w:lang w:val="en-GB" w:eastAsia="en-GB"/>
                <w14:ligatures w14:val="none"/>
              </w:rPr>
              <w:t>well reasoned</w:t>
            </w:r>
            <w:proofErr w:type="spellEnd"/>
            <w:r>
              <w:rPr>
                <w:rFonts w:ascii="Times New Roman" w:eastAsia="Times New Roman" w:hAnsi="Times New Roman" w:cs="Times New Roman"/>
                <w:kern w:val="0"/>
                <w:sz w:val="24"/>
                <w:szCs w:val="24"/>
                <w:lang w:val="en-GB" w:eastAsia="en-GB"/>
                <w14:ligatures w14:val="none"/>
              </w:rPr>
              <w:t xml:space="preserve"> argument for how differences in </w:t>
            </w:r>
            <w:proofErr w:type="spellStart"/>
            <w:r>
              <w:rPr>
                <w:rFonts w:ascii="Times New Roman" w:eastAsia="Times New Roman" w:hAnsi="Times New Roman" w:cs="Times New Roman"/>
                <w:kern w:val="0"/>
                <w:sz w:val="24"/>
                <w:szCs w:val="24"/>
                <w:lang w:val="en-GB" w:eastAsia="en-GB"/>
                <w14:ligatures w14:val="none"/>
              </w:rPr>
              <w:t>ToM</w:t>
            </w:r>
            <w:proofErr w:type="spellEnd"/>
            <w:r>
              <w:rPr>
                <w:rFonts w:ascii="Times New Roman" w:eastAsia="Times New Roman" w:hAnsi="Times New Roman" w:cs="Times New Roman"/>
                <w:kern w:val="0"/>
                <w:sz w:val="24"/>
                <w:szCs w:val="24"/>
                <w:lang w:val="en-GB" w:eastAsia="en-GB"/>
                <w14:ligatures w14:val="none"/>
              </w:rPr>
              <w:t xml:space="preserve"> ability might affect differences in outcome in another area of development (or the other way around).</w:t>
            </w:r>
          </w:p>
          <w:p w14:paraId="45A36F42" w14:textId="024A85DA" w:rsidR="00A874EA" w:rsidRPr="00A874EA" w:rsidRDefault="00A874EA" w:rsidP="00DB6E40">
            <w:pPr>
              <w:rPr>
                <w:rFonts w:ascii="Times New Roman" w:eastAsia="Times New Roman" w:hAnsi="Times New Roman" w:cs="Times New Roman"/>
                <w:b/>
                <w:kern w:val="0"/>
                <w:sz w:val="24"/>
                <w:szCs w:val="24"/>
                <w:u w:val="single"/>
                <w:lang w:val="en-GB" w:eastAsia="en-GB"/>
                <w14:ligatures w14:val="none"/>
              </w:rPr>
            </w:pPr>
            <w:r w:rsidRPr="00157B0E">
              <w:rPr>
                <w:rFonts w:ascii="Times New Roman" w:eastAsia="Times New Roman" w:hAnsi="Times New Roman" w:cs="Times New Roman"/>
                <w:b/>
                <w:kern w:val="0"/>
                <w:sz w:val="24"/>
                <w:szCs w:val="24"/>
                <w:u w:val="single"/>
                <w:lang w:val="en-GB" w:eastAsia="en-GB"/>
                <w14:ligatures w14:val="none"/>
              </w:rPr>
              <w:t>OR</w:t>
            </w:r>
            <w:r>
              <w:rPr>
                <w:rFonts w:ascii="Times New Roman" w:eastAsia="Times New Roman" w:hAnsi="Times New Roman" w:cs="Times New Roman"/>
                <w:b/>
                <w:kern w:val="0"/>
                <w:sz w:val="24"/>
                <w:szCs w:val="24"/>
                <w:u w:val="single"/>
                <w:lang w:val="en-GB" w:eastAsia="en-GB"/>
                <w14:ligatures w14:val="none"/>
              </w:rPr>
              <w:t xml:space="preserve"> </w:t>
            </w:r>
            <w:r>
              <w:rPr>
                <w:rFonts w:ascii="Times New Roman" w:eastAsia="Times New Roman" w:hAnsi="Times New Roman" w:cs="Times New Roman"/>
                <w:kern w:val="0"/>
                <w:sz w:val="24"/>
                <w:szCs w:val="24"/>
                <w:lang w:val="en-GB" w:eastAsia="en-GB"/>
                <w14:ligatures w14:val="none"/>
              </w:rPr>
              <w:t>Adequate discussion about at least one of the “additional considerations” above.</w:t>
            </w:r>
          </w:p>
        </w:tc>
      </w:tr>
    </w:tbl>
    <w:p w14:paraId="242717DD" w14:textId="33AE5667" w:rsidR="00A874EA" w:rsidRPr="00A874EA" w:rsidRDefault="00A874EA" w:rsidP="00A874EA">
      <w:pPr>
        <w:tabs>
          <w:tab w:val="left" w:pos="5925"/>
        </w:tabs>
        <w:rPr>
          <w:lang w:val="en-GB" w:eastAsia="en-GB"/>
        </w:rPr>
      </w:pPr>
    </w:p>
    <w:sectPr w:rsidR="00A874EA" w:rsidRPr="00A874EA">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Luca Tateo" w:date="2024-11-13T15:39:00Z" w:initials="LT">
    <w:p w14:paraId="1C6A3BEF" w14:textId="596F2BBB" w:rsidR="003130B8" w:rsidRDefault="003130B8">
      <w:r>
        <w:annotationRef/>
      </w:r>
      <w:r w:rsidRPr="2D532C4D">
        <w:t xml:space="preserve">if one particulalry brilliant student can link 2 subtopics we should allow.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C6A3BEF"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774FE2E" w16cex:dateUtc="2024-11-13T14: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C6A3BEF" w16cid:durableId="1774FE2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5469AE"/>
    <w:multiLevelType w:val="hybridMultilevel"/>
    <w:tmpl w:val="35C66808"/>
    <w:lvl w:ilvl="0" w:tplc="81D06932">
      <w:start w:val="1"/>
      <w:numFmt w:val="bullet"/>
      <w:lvlText w:val=""/>
      <w:lvlJc w:val="left"/>
      <w:pPr>
        <w:ind w:left="720" w:hanging="360"/>
      </w:pPr>
      <w:rPr>
        <w:rFonts w:ascii="Symbol" w:hAnsi="Symbol" w:hint="default"/>
      </w:rPr>
    </w:lvl>
    <w:lvl w:ilvl="1" w:tplc="2AB26E9A">
      <w:start w:val="1"/>
      <w:numFmt w:val="bullet"/>
      <w:lvlText w:val="o"/>
      <w:lvlJc w:val="left"/>
      <w:pPr>
        <w:ind w:left="1440" w:hanging="360"/>
      </w:pPr>
      <w:rPr>
        <w:rFonts w:ascii="Courier New" w:hAnsi="Courier New" w:hint="default"/>
      </w:rPr>
    </w:lvl>
    <w:lvl w:ilvl="2" w:tplc="8EE2E07C">
      <w:start w:val="1"/>
      <w:numFmt w:val="bullet"/>
      <w:lvlText w:val=""/>
      <w:lvlJc w:val="left"/>
      <w:pPr>
        <w:ind w:left="2160" w:hanging="360"/>
      </w:pPr>
      <w:rPr>
        <w:rFonts w:ascii="Wingdings" w:hAnsi="Wingdings" w:hint="default"/>
      </w:rPr>
    </w:lvl>
    <w:lvl w:ilvl="3" w:tplc="8AE2959E">
      <w:start w:val="1"/>
      <w:numFmt w:val="bullet"/>
      <w:lvlText w:val=""/>
      <w:lvlJc w:val="left"/>
      <w:pPr>
        <w:ind w:left="2880" w:hanging="360"/>
      </w:pPr>
      <w:rPr>
        <w:rFonts w:ascii="Symbol" w:hAnsi="Symbol" w:hint="default"/>
      </w:rPr>
    </w:lvl>
    <w:lvl w:ilvl="4" w:tplc="3DB0D1E0">
      <w:start w:val="1"/>
      <w:numFmt w:val="bullet"/>
      <w:lvlText w:val="o"/>
      <w:lvlJc w:val="left"/>
      <w:pPr>
        <w:ind w:left="3600" w:hanging="360"/>
      </w:pPr>
      <w:rPr>
        <w:rFonts w:ascii="Courier New" w:hAnsi="Courier New" w:hint="default"/>
      </w:rPr>
    </w:lvl>
    <w:lvl w:ilvl="5" w:tplc="035E99FA">
      <w:start w:val="1"/>
      <w:numFmt w:val="bullet"/>
      <w:lvlText w:val=""/>
      <w:lvlJc w:val="left"/>
      <w:pPr>
        <w:ind w:left="4320" w:hanging="360"/>
      </w:pPr>
      <w:rPr>
        <w:rFonts w:ascii="Wingdings" w:hAnsi="Wingdings" w:hint="default"/>
      </w:rPr>
    </w:lvl>
    <w:lvl w:ilvl="6" w:tplc="9A9A8A5A">
      <w:start w:val="1"/>
      <w:numFmt w:val="bullet"/>
      <w:lvlText w:val=""/>
      <w:lvlJc w:val="left"/>
      <w:pPr>
        <w:ind w:left="5040" w:hanging="360"/>
      </w:pPr>
      <w:rPr>
        <w:rFonts w:ascii="Symbol" w:hAnsi="Symbol" w:hint="default"/>
      </w:rPr>
    </w:lvl>
    <w:lvl w:ilvl="7" w:tplc="11A8DA5E">
      <w:start w:val="1"/>
      <w:numFmt w:val="bullet"/>
      <w:lvlText w:val="o"/>
      <w:lvlJc w:val="left"/>
      <w:pPr>
        <w:ind w:left="5760" w:hanging="360"/>
      </w:pPr>
      <w:rPr>
        <w:rFonts w:ascii="Courier New" w:hAnsi="Courier New" w:hint="default"/>
      </w:rPr>
    </w:lvl>
    <w:lvl w:ilvl="8" w:tplc="C64E5792">
      <w:start w:val="1"/>
      <w:numFmt w:val="bullet"/>
      <w:lvlText w:val=""/>
      <w:lvlJc w:val="left"/>
      <w:pPr>
        <w:ind w:left="6480" w:hanging="360"/>
      </w:pPr>
      <w:rPr>
        <w:rFonts w:ascii="Wingdings" w:hAnsi="Wingdings" w:hint="default"/>
      </w:rPr>
    </w:lvl>
  </w:abstractNum>
  <w:abstractNum w:abstractNumId="1" w15:restartNumberingAfterBreak="0">
    <w:nsid w:val="2F5E048B"/>
    <w:multiLevelType w:val="hybridMultilevel"/>
    <w:tmpl w:val="786C38F2"/>
    <w:lvl w:ilvl="0" w:tplc="1FA664B2">
      <w:start w:val="1"/>
      <w:numFmt w:val="bullet"/>
      <w:lvlText w:val=""/>
      <w:lvlJc w:val="left"/>
      <w:pPr>
        <w:ind w:left="720" w:hanging="360"/>
      </w:pPr>
      <w:rPr>
        <w:rFonts w:ascii="Symbol" w:hAnsi="Symbol" w:hint="default"/>
      </w:rPr>
    </w:lvl>
    <w:lvl w:ilvl="1" w:tplc="7B4CB2CC">
      <w:start w:val="1"/>
      <w:numFmt w:val="bullet"/>
      <w:lvlText w:val="o"/>
      <w:lvlJc w:val="left"/>
      <w:pPr>
        <w:ind w:left="1440" w:hanging="360"/>
      </w:pPr>
      <w:rPr>
        <w:rFonts w:ascii="Courier New" w:hAnsi="Courier New" w:hint="default"/>
      </w:rPr>
    </w:lvl>
    <w:lvl w:ilvl="2" w:tplc="D5966E90">
      <w:start w:val="1"/>
      <w:numFmt w:val="bullet"/>
      <w:lvlText w:val=""/>
      <w:lvlJc w:val="left"/>
      <w:pPr>
        <w:ind w:left="2160" w:hanging="360"/>
      </w:pPr>
      <w:rPr>
        <w:rFonts w:ascii="Wingdings" w:hAnsi="Wingdings" w:hint="default"/>
      </w:rPr>
    </w:lvl>
    <w:lvl w:ilvl="3" w:tplc="15A6C8C0">
      <w:start w:val="1"/>
      <w:numFmt w:val="bullet"/>
      <w:lvlText w:val=""/>
      <w:lvlJc w:val="left"/>
      <w:pPr>
        <w:ind w:left="2880" w:hanging="360"/>
      </w:pPr>
      <w:rPr>
        <w:rFonts w:ascii="Symbol" w:hAnsi="Symbol" w:hint="default"/>
      </w:rPr>
    </w:lvl>
    <w:lvl w:ilvl="4" w:tplc="1FA6926E">
      <w:start w:val="1"/>
      <w:numFmt w:val="bullet"/>
      <w:lvlText w:val="o"/>
      <w:lvlJc w:val="left"/>
      <w:pPr>
        <w:ind w:left="3600" w:hanging="360"/>
      </w:pPr>
      <w:rPr>
        <w:rFonts w:ascii="Courier New" w:hAnsi="Courier New" w:hint="default"/>
      </w:rPr>
    </w:lvl>
    <w:lvl w:ilvl="5" w:tplc="05944B70">
      <w:start w:val="1"/>
      <w:numFmt w:val="bullet"/>
      <w:lvlText w:val=""/>
      <w:lvlJc w:val="left"/>
      <w:pPr>
        <w:ind w:left="4320" w:hanging="360"/>
      </w:pPr>
      <w:rPr>
        <w:rFonts w:ascii="Wingdings" w:hAnsi="Wingdings" w:hint="default"/>
      </w:rPr>
    </w:lvl>
    <w:lvl w:ilvl="6" w:tplc="89ACF1F0">
      <w:start w:val="1"/>
      <w:numFmt w:val="bullet"/>
      <w:lvlText w:val=""/>
      <w:lvlJc w:val="left"/>
      <w:pPr>
        <w:ind w:left="5040" w:hanging="360"/>
      </w:pPr>
      <w:rPr>
        <w:rFonts w:ascii="Symbol" w:hAnsi="Symbol" w:hint="default"/>
      </w:rPr>
    </w:lvl>
    <w:lvl w:ilvl="7" w:tplc="1BE80188">
      <w:start w:val="1"/>
      <w:numFmt w:val="bullet"/>
      <w:lvlText w:val="o"/>
      <w:lvlJc w:val="left"/>
      <w:pPr>
        <w:ind w:left="5760" w:hanging="360"/>
      </w:pPr>
      <w:rPr>
        <w:rFonts w:ascii="Courier New" w:hAnsi="Courier New" w:hint="default"/>
      </w:rPr>
    </w:lvl>
    <w:lvl w:ilvl="8" w:tplc="0114C086">
      <w:start w:val="1"/>
      <w:numFmt w:val="bullet"/>
      <w:lvlText w:val=""/>
      <w:lvlJc w:val="left"/>
      <w:pPr>
        <w:ind w:left="6480" w:hanging="360"/>
      </w:pPr>
      <w:rPr>
        <w:rFonts w:ascii="Wingdings" w:hAnsi="Wingdings" w:hint="default"/>
      </w:rPr>
    </w:lvl>
  </w:abstractNum>
  <w:abstractNum w:abstractNumId="2" w15:restartNumberingAfterBreak="0">
    <w:nsid w:val="32DF2D3D"/>
    <w:multiLevelType w:val="hybridMultilevel"/>
    <w:tmpl w:val="E152A842"/>
    <w:lvl w:ilvl="0" w:tplc="8B662F46">
      <w:start w:val="1"/>
      <w:numFmt w:val="bullet"/>
      <w:lvlText w:val=""/>
      <w:lvlJc w:val="left"/>
      <w:pPr>
        <w:ind w:left="720" w:hanging="360"/>
      </w:pPr>
      <w:rPr>
        <w:rFonts w:ascii="Symbol" w:hAnsi="Symbol" w:hint="default"/>
      </w:rPr>
    </w:lvl>
    <w:lvl w:ilvl="1" w:tplc="F5B6D122">
      <w:start w:val="1"/>
      <w:numFmt w:val="bullet"/>
      <w:lvlText w:val="o"/>
      <w:lvlJc w:val="left"/>
      <w:pPr>
        <w:ind w:left="1440" w:hanging="360"/>
      </w:pPr>
      <w:rPr>
        <w:rFonts w:ascii="Courier New" w:hAnsi="Courier New" w:hint="default"/>
      </w:rPr>
    </w:lvl>
    <w:lvl w:ilvl="2" w:tplc="A9E06CD2">
      <w:start w:val="1"/>
      <w:numFmt w:val="bullet"/>
      <w:lvlText w:val=""/>
      <w:lvlJc w:val="left"/>
      <w:pPr>
        <w:ind w:left="2160" w:hanging="360"/>
      </w:pPr>
      <w:rPr>
        <w:rFonts w:ascii="Wingdings" w:hAnsi="Wingdings" w:hint="default"/>
      </w:rPr>
    </w:lvl>
    <w:lvl w:ilvl="3" w:tplc="0CBAA4EA">
      <w:start w:val="1"/>
      <w:numFmt w:val="bullet"/>
      <w:lvlText w:val=""/>
      <w:lvlJc w:val="left"/>
      <w:pPr>
        <w:ind w:left="2880" w:hanging="360"/>
      </w:pPr>
      <w:rPr>
        <w:rFonts w:ascii="Symbol" w:hAnsi="Symbol" w:hint="default"/>
      </w:rPr>
    </w:lvl>
    <w:lvl w:ilvl="4" w:tplc="24CE77B4">
      <w:start w:val="1"/>
      <w:numFmt w:val="bullet"/>
      <w:lvlText w:val="o"/>
      <w:lvlJc w:val="left"/>
      <w:pPr>
        <w:ind w:left="3600" w:hanging="360"/>
      </w:pPr>
      <w:rPr>
        <w:rFonts w:ascii="Courier New" w:hAnsi="Courier New" w:hint="default"/>
      </w:rPr>
    </w:lvl>
    <w:lvl w:ilvl="5" w:tplc="92EE2B42">
      <w:start w:val="1"/>
      <w:numFmt w:val="bullet"/>
      <w:lvlText w:val=""/>
      <w:lvlJc w:val="left"/>
      <w:pPr>
        <w:ind w:left="4320" w:hanging="360"/>
      </w:pPr>
      <w:rPr>
        <w:rFonts w:ascii="Wingdings" w:hAnsi="Wingdings" w:hint="default"/>
      </w:rPr>
    </w:lvl>
    <w:lvl w:ilvl="6" w:tplc="11BCDE1E">
      <w:start w:val="1"/>
      <w:numFmt w:val="bullet"/>
      <w:lvlText w:val=""/>
      <w:lvlJc w:val="left"/>
      <w:pPr>
        <w:ind w:left="5040" w:hanging="360"/>
      </w:pPr>
      <w:rPr>
        <w:rFonts w:ascii="Symbol" w:hAnsi="Symbol" w:hint="default"/>
      </w:rPr>
    </w:lvl>
    <w:lvl w:ilvl="7" w:tplc="E1065392">
      <w:start w:val="1"/>
      <w:numFmt w:val="bullet"/>
      <w:lvlText w:val="o"/>
      <w:lvlJc w:val="left"/>
      <w:pPr>
        <w:ind w:left="5760" w:hanging="360"/>
      </w:pPr>
      <w:rPr>
        <w:rFonts w:ascii="Courier New" w:hAnsi="Courier New" w:hint="default"/>
      </w:rPr>
    </w:lvl>
    <w:lvl w:ilvl="8" w:tplc="70F620B2">
      <w:start w:val="1"/>
      <w:numFmt w:val="bullet"/>
      <w:lvlText w:val=""/>
      <w:lvlJc w:val="left"/>
      <w:pPr>
        <w:ind w:left="6480" w:hanging="360"/>
      </w:pPr>
      <w:rPr>
        <w:rFonts w:ascii="Wingdings" w:hAnsi="Wingdings" w:hint="default"/>
      </w:rPr>
    </w:lvl>
  </w:abstractNum>
  <w:abstractNum w:abstractNumId="3" w15:restartNumberingAfterBreak="0">
    <w:nsid w:val="3F5D7E5C"/>
    <w:multiLevelType w:val="hybridMultilevel"/>
    <w:tmpl w:val="960A9192"/>
    <w:lvl w:ilvl="0" w:tplc="22127B66">
      <w:start w:val="1"/>
      <w:numFmt w:val="bullet"/>
      <w:lvlText w:val=""/>
      <w:lvlJc w:val="left"/>
      <w:pPr>
        <w:ind w:left="720" w:hanging="360"/>
      </w:pPr>
      <w:rPr>
        <w:rFonts w:ascii="Symbol" w:hAnsi="Symbol" w:hint="default"/>
      </w:rPr>
    </w:lvl>
    <w:lvl w:ilvl="1" w:tplc="6D026FAC">
      <w:start w:val="1"/>
      <w:numFmt w:val="bullet"/>
      <w:lvlText w:val="o"/>
      <w:lvlJc w:val="left"/>
      <w:pPr>
        <w:ind w:left="1440" w:hanging="360"/>
      </w:pPr>
      <w:rPr>
        <w:rFonts w:ascii="Courier New" w:hAnsi="Courier New" w:hint="default"/>
      </w:rPr>
    </w:lvl>
    <w:lvl w:ilvl="2" w:tplc="99F2868E">
      <w:start w:val="1"/>
      <w:numFmt w:val="bullet"/>
      <w:lvlText w:val=""/>
      <w:lvlJc w:val="left"/>
      <w:pPr>
        <w:ind w:left="2160" w:hanging="360"/>
      </w:pPr>
      <w:rPr>
        <w:rFonts w:ascii="Wingdings" w:hAnsi="Wingdings" w:hint="default"/>
      </w:rPr>
    </w:lvl>
    <w:lvl w:ilvl="3" w:tplc="A0B264AE">
      <w:start w:val="1"/>
      <w:numFmt w:val="bullet"/>
      <w:lvlText w:val=""/>
      <w:lvlJc w:val="left"/>
      <w:pPr>
        <w:ind w:left="2880" w:hanging="360"/>
      </w:pPr>
      <w:rPr>
        <w:rFonts w:ascii="Symbol" w:hAnsi="Symbol" w:hint="default"/>
      </w:rPr>
    </w:lvl>
    <w:lvl w:ilvl="4" w:tplc="C7C2F422">
      <w:start w:val="1"/>
      <w:numFmt w:val="bullet"/>
      <w:lvlText w:val="o"/>
      <w:lvlJc w:val="left"/>
      <w:pPr>
        <w:ind w:left="3600" w:hanging="360"/>
      </w:pPr>
      <w:rPr>
        <w:rFonts w:ascii="Courier New" w:hAnsi="Courier New" w:hint="default"/>
      </w:rPr>
    </w:lvl>
    <w:lvl w:ilvl="5" w:tplc="510E1512">
      <w:start w:val="1"/>
      <w:numFmt w:val="bullet"/>
      <w:lvlText w:val=""/>
      <w:lvlJc w:val="left"/>
      <w:pPr>
        <w:ind w:left="4320" w:hanging="360"/>
      </w:pPr>
      <w:rPr>
        <w:rFonts w:ascii="Wingdings" w:hAnsi="Wingdings" w:hint="default"/>
      </w:rPr>
    </w:lvl>
    <w:lvl w:ilvl="6" w:tplc="A92C9358">
      <w:start w:val="1"/>
      <w:numFmt w:val="bullet"/>
      <w:lvlText w:val=""/>
      <w:lvlJc w:val="left"/>
      <w:pPr>
        <w:ind w:left="5040" w:hanging="360"/>
      </w:pPr>
      <w:rPr>
        <w:rFonts w:ascii="Symbol" w:hAnsi="Symbol" w:hint="default"/>
      </w:rPr>
    </w:lvl>
    <w:lvl w:ilvl="7" w:tplc="165C3534">
      <w:start w:val="1"/>
      <w:numFmt w:val="bullet"/>
      <w:lvlText w:val="o"/>
      <w:lvlJc w:val="left"/>
      <w:pPr>
        <w:ind w:left="5760" w:hanging="360"/>
      </w:pPr>
      <w:rPr>
        <w:rFonts w:ascii="Courier New" w:hAnsi="Courier New" w:hint="default"/>
      </w:rPr>
    </w:lvl>
    <w:lvl w:ilvl="8" w:tplc="9BFEDBEA">
      <w:start w:val="1"/>
      <w:numFmt w:val="bullet"/>
      <w:lvlText w:val=""/>
      <w:lvlJc w:val="left"/>
      <w:pPr>
        <w:ind w:left="6480" w:hanging="360"/>
      </w:pPr>
      <w:rPr>
        <w:rFonts w:ascii="Wingdings" w:hAnsi="Wingdings" w:hint="default"/>
      </w:rPr>
    </w:lvl>
  </w:abstractNum>
  <w:abstractNum w:abstractNumId="4" w15:restartNumberingAfterBreak="0">
    <w:nsid w:val="404772FC"/>
    <w:multiLevelType w:val="hybridMultilevel"/>
    <w:tmpl w:val="88943E22"/>
    <w:lvl w:ilvl="0" w:tplc="FB56C198">
      <w:start w:val="1"/>
      <w:numFmt w:val="bullet"/>
      <w:lvlText w:val=""/>
      <w:lvlJc w:val="left"/>
      <w:pPr>
        <w:ind w:left="720" w:hanging="360"/>
      </w:pPr>
      <w:rPr>
        <w:rFonts w:ascii="Symbol" w:hAnsi="Symbol" w:hint="default"/>
      </w:rPr>
    </w:lvl>
    <w:lvl w:ilvl="1" w:tplc="8BFA5AA4">
      <w:start w:val="1"/>
      <w:numFmt w:val="bullet"/>
      <w:lvlText w:val="o"/>
      <w:lvlJc w:val="left"/>
      <w:pPr>
        <w:ind w:left="1440" w:hanging="360"/>
      </w:pPr>
      <w:rPr>
        <w:rFonts w:ascii="Courier New" w:hAnsi="Courier New" w:hint="default"/>
      </w:rPr>
    </w:lvl>
    <w:lvl w:ilvl="2" w:tplc="DE0614A4">
      <w:start w:val="1"/>
      <w:numFmt w:val="bullet"/>
      <w:lvlText w:val=""/>
      <w:lvlJc w:val="left"/>
      <w:pPr>
        <w:ind w:left="2160" w:hanging="360"/>
      </w:pPr>
      <w:rPr>
        <w:rFonts w:ascii="Wingdings" w:hAnsi="Wingdings" w:hint="default"/>
      </w:rPr>
    </w:lvl>
    <w:lvl w:ilvl="3" w:tplc="1B921E5A">
      <w:start w:val="1"/>
      <w:numFmt w:val="bullet"/>
      <w:lvlText w:val=""/>
      <w:lvlJc w:val="left"/>
      <w:pPr>
        <w:ind w:left="2880" w:hanging="360"/>
      </w:pPr>
      <w:rPr>
        <w:rFonts w:ascii="Symbol" w:hAnsi="Symbol" w:hint="default"/>
      </w:rPr>
    </w:lvl>
    <w:lvl w:ilvl="4" w:tplc="C15A0C58">
      <w:start w:val="1"/>
      <w:numFmt w:val="bullet"/>
      <w:lvlText w:val="o"/>
      <w:lvlJc w:val="left"/>
      <w:pPr>
        <w:ind w:left="3600" w:hanging="360"/>
      </w:pPr>
      <w:rPr>
        <w:rFonts w:ascii="Courier New" w:hAnsi="Courier New" w:hint="default"/>
      </w:rPr>
    </w:lvl>
    <w:lvl w:ilvl="5" w:tplc="DD9E71E2">
      <w:start w:val="1"/>
      <w:numFmt w:val="bullet"/>
      <w:lvlText w:val=""/>
      <w:lvlJc w:val="left"/>
      <w:pPr>
        <w:ind w:left="4320" w:hanging="360"/>
      </w:pPr>
      <w:rPr>
        <w:rFonts w:ascii="Wingdings" w:hAnsi="Wingdings" w:hint="default"/>
      </w:rPr>
    </w:lvl>
    <w:lvl w:ilvl="6" w:tplc="565455B6">
      <w:start w:val="1"/>
      <w:numFmt w:val="bullet"/>
      <w:lvlText w:val=""/>
      <w:lvlJc w:val="left"/>
      <w:pPr>
        <w:ind w:left="5040" w:hanging="360"/>
      </w:pPr>
      <w:rPr>
        <w:rFonts w:ascii="Symbol" w:hAnsi="Symbol" w:hint="default"/>
      </w:rPr>
    </w:lvl>
    <w:lvl w:ilvl="7" w:tplc="B5DAED3E">
      <w:start w:val="1"/>
      <w:numFmt w:val="bullet"/>
      <w:lvlText w:val="o"/>
      <w:lvlJc w:val="left"/>
      <w:pPr>
        <w:ind w:left="5760" w:hanging="360"/>
      </w:pPr>
      <w:rPr>
        <w:rFonts w:ascii="Courier New" w:hAnsi="Courier New" w:hint="default"/>
      </w:rPr>
    </w:lvl>
    <w:lvl w:ilvl="8" w:tplc="FA483916">
      <w:start w:val="1"/>
      <w:numFmt w:val="bullet"/>
      <w:lvlText w:val=""/>
      <w:lvlJc w:val="left"/>
      <w:pPr>
        <w:ind w:left="6480" w:hanging="360"/>
      </w:pPr>
      <w:rPr>
        <w:rFonts w:ascii="Wingdings" w:hAnsi="Wingdings" w:hint="default"/>
      </w:rPr>
    </w:lvl>
  </w:abstractNum>
  <w:abstractNum w:abstractNumId="5" w15:restartNumberingAfterBreak="0">
    <w:nsid w:val="453BAE7D"/>
    <w:multiLevelType w:val="hybridMultilevel"/>
    <w:tmpl w:val="57BAD968"/>
    <w:lvl w:ilvl="0" w:tplc="055C0B0E">
      <w:start w:val="1"/>
      <w:numFmt w:val="bullet"/>
      <w:lvlText w:val=""/>
      <w:lvlJc w:val="left"/>
      <w:pPr>
        <w:ind w:left="720" w:hanging="360"/>
      </w:pPr>
      <w:rPr>
        <w:rFonts w:ascii="Symbol" w:hAnsi="Symbol" w:hint="default"/>
      </w:rPr>
    </w:lvl>
    <w:lvl w:ilvl="1" w:tplc="7FB24660">
      <w:start w:val="1"/>
      <w:numFmt w:val="bullet"/>
      <w:lvlText w:val="o"/>
      <w:lvlJc w:val="left"/>
      <w:pPr>
        <w:ind w:left="1440" w:hanging="360"/>
      </w:pPr>
      <w:rPr>
        <w:rFonts w:ascii="Courier New" w:hAnsi="Courier New" w:hint="default"/>
      </w:rPr>
    </w:lvl>
    <w:lvl w:ilvl="2" w:tplc="3FE4866C">
      <w:start w:val="1"/>
      <w:numFmt w:val="bullet"/>
      <w:lvlText w:val=""/>
      <w:lvlJc w:val="left"/>
      <w:pPr>
        <w:ind w:left="2160" w:hanging="360"/>
      </w:pPr>
      <w:rPr>
        <w:rFonts w:ascii="Wingdings" w:hAnsi="Wingdings" w:hint="default"/>
      </w:rPr>
    </w:lvl>
    <w:lvl w:ilvl="3" w:tplc="4C327796">
      <w:start w:val="1"/>
      <w:numFmt w:val="bullet"/>
      <w:lvlText w:val=""/>
      <w:lvlJc w:val="left"/>
      <w:pPr>
        <w:ind w:left="2880" w:hanging="360"/>
      </w:pPr>
      <w:rPr>
        <w:rFonts w:ascii="Symbol" w:hAnsi="Symbol" w:hint="default"/>
      </w:rPr>
    </w:lvl>
    <w:lvl w:ilvl="4" w:tplc="46742D54">
      <w:start w:val="1"/>
      <w:numFmt w:val="bullet"/>
      <w:lvlText w:val="o"/>
      <w:lvlJc w:val="left"/>
      <w:pPr>
        <w:ind w:left="3600" w:hanging="360"/>
      </w:pPr>
      <w:rPr>
        <w:rFonts w:ascii="Courier New" w:hAnsi="Courier New" w:hint="default"/>
      </w:rPr>
    </w:lvl>
    <w:lvl w:ilvl="5" w:tplc="44EC64EA">
      <w:start w:val="1"/>
      <w:numFmt w:val="bullet"/>
      <w:lvlText w:val=""/>
      <w:lvlJc w:val="left"/>
      <w:pPr>
        <w:ind w:left="4320" w:hanging="360"/>
      </w:pPr>
      <w:rPr>
        <w:rFonts w:ascii="Wingdings" w:hAnsi="Wingdings" w:hint="default"/>
      </w:rPr>
    </w:lvl>
    <w:lvl w:ilvl="6" w:tplc="CC9E8368">
      <w:start w:val="1"/>
      <w:numFmt w:val="bullet"/>
      <w:lvlText w:val=""/>
      <w:lvlJc w:val="left"/>
      <w:pPr>
        <w:ind w:left="5040" w:hanging="360"/>
      </w:pPr>
      <w:rPr>
        <w:rFonts w:ascii="Symbol" w:hAnsi="Symbol" w:hint="default"/>
      </w:rPr>
    </w:lvl>
    <w:lvl w:ilvl="7" w:tplc="D6F63E88">
      <w:start w:val="1"/>
      <w:numFmt w:val="bullet"/>
      <w:lvlText w:val="o"/>
      <w:lvlJc w:val="left"/>
      <w:pPr>
        <w:ind w:left="5760" w:hanging="360"/>
      </w:pPr>
      <w:rPr>
        <w:rFonts w:ascii="Courier New" w:hAnsi="Courier New" w:hint="default"/>
      </w:rPr>
    </w:lvl>
    <w:lvl w:ilvl="8" w:tplc="4950E6CA">
      <w:start w:val="1"/>
      <w:numFmt w:val="bullet"/>
      <w:lvlText w:val=""/>
      <w:lvlJc w:val="left"/>
      <w:pPr>
        <w:ind w:left="6480" w:hanging="360"/>
      </w:pPr>
      <w:rPr>
        <w:rFonts w:ascii="Wingdings" w:hAnsi="Wingdings" w:hint="default"/>
      </w:rPr>
    </w:lvl>
  </w:abstractNum>
  <w:abstractNum w:abstractNumId="6" w15:restartNumberingAfterBreak="0">
    <w:nsid w:val="5F4801EF"/>
    <w:multiLevelType w:val="hybridMultilevel"/>
    <w:tmpl w:val="99D86F26"/>
    <w:lvl w:ilvl="0" w:tplc="7AB29B72">
      <w:start w:val="1"/>
      <w:numFmt w:val="bullet"/>
      <w:lvlText w:val=""/>
      <w:lvlJc w:val="left"/>
      <w:pPr>
        <w:ind w:left="720" w:hanging="360"/>
      </w:pPr>
      <w:rPr>
        <w:rFonts w:ascii="Symbol" w:hAnsi="Symbol" w:hint="default"/>
      </w:rPr>
    </w:lvl>
    <w:lvl w:ilvl="1" w:tplc="118468C4">
      <w:start w:val="1"/>
      <w:numFmt w:val="bullet"/>
      <w:lvlText w:val="o"/>
      <w:lvlJc w:val="left"/>
      <w:pPr>
        <w:ind w:left="1440" w:hanging="360"/>
      </w:pPr>
      <w:rPr>
        <w:rFonts w:ascii="Courier New" w:hAnsi="Courier New" w:hint="default"/>
      </w:rPr>
    </w:lvl>
    <w:lvl w:ilvl="2" w:tplc="8C66BE38">
      <w:start w:val="1"/>
      <w:numFmt w:val="bullet"/>
      <w:lvlText w:val=""/>
      <w:lvlJc w:val="left"/>
      <w:pPr>
        <w:ind w:left="2160" w:hanging="360"/>
      </w:pPr>
      <w:rPr>
        <w:rFonts w:ascii="Wingdings" w:hAnsi="Wingdings" w:hint="default"/>
      </w:rPr>
    </w:lvl>
    <w:lvl w:ilvl="3" w:tplc="1A02122E">
      <w:start w:val="1"/>
      <w:numFmt w:val="bullet"/>
      <w:lvlText w:val=""/>
      <w:lvlJc w:val="left"/>
      <w:pPr>
        <w:ind w:left="2880" w:hanging="360"/>
      </w:pPr>
      <w:rPr>
        <w:rFonts w:ascii="Symbol" w:hAnsi="Symbol" w:hint="default"/>
      </w:rPr>
    </w:lvl>
    <w:lvl w:ilvl="4" w:tplc="DBB0A69A">
      <w:start w:val="1"/>
      <w:numFmt w:val="bullet"/>
      <w:lvlText w:val="o"/>
      <w:lvlJc w:val="left"/>
      <w:pPr>
        <w:ind w:left="3600" w:hanging="360"/>
      </w:pPr>
      <w:rPr>
        <w:rFonts w:ascii="Courier New" w:hAnsi="Courier New" w:hint="default"/>
      </w:rPr>
    </w:lvl>
    <w:lvl w:ilvl="5" w:tplc="FC525E76">
      <w:start w:val="1"/>
      <w:numFmt w:val="bullet"/>
      <w:lvlText w:val=""/>
      <w:lvlJc w:val="left"/>
      <w:pPr>
        <w:ind w:left="4320" w:hanging="360"/>
      </w:pPr>
      <w:rPr>
        <w:rFonts w:ascii="Wingdings" w:hAnsi="Wingdings" w:hint="default"/>
      </w:rPr>
    </w:lvl>
    <w:lvl w:ilvl="6" w:tplc="5FC6A156">
      <w:start w:val="1"/>
      <w:numFmt w:val="bullet"/>
      <w:lvlText w:val=""/>
      <w:lvlJc w:val="left"/>
      <w:pPr>
        <w:ind w:left="5040" w:hanging="360"/>
      </w:pPr>
      <w:rPr>
        <w:rFonts w:ascii="Symbol" w:hAnsi="Symbol" w:hint="default"/>
      </w:rPr>
    </w:lvl>
    <w:lvl w:ilvl="7" w:tplc="0F546A74">
      <w:start w:val="1"/>
      <w:numFmt w:val="bullet"/>
      <w:lvlText w:val="o"/>
      <w:lvlJc w:val="left"/>
      <w:pPr>
        <w:ind w:left="5760" w:hanging="360"/>
      </w:pPr>
      <w:rPr>
        <w:rFonts w:ascii="Courier New" w:hAnsi="Courier New" w:hint="default"/>
      </w:rPr>
    </w:lvl>
    <w:lvl w:ilvl="8" w:tplc="4B022260">
      <w:start w:val="1"/>
      <w:numFmt w:val="bullet"/>
      <w:lvlText w:val=""/>
      <w:lvlJc w:val="left"/>
      <w:pPr>
        <w:ind w:left="6480" w:hanging="360"/>
      </w:pPr>
      <w:rPr>
        <w:rFonts w:ascii="Wingdings" w:hAnsi="Wingdings" w:hint="default"/>
      </w:rPr>
    </w:lvl>
  </w:abstractNum>
  <w:abstractNum w:abstractNumId="7" w15:restartNumberingAfterBreak="0">
    <w:nsid w:val="65BA1AFD"/>
    <w:multiLevelType w:val="hybridMultilevel"/>
    <w:tmpl w:val="FBF238A8"/>
    <w:lvl w:ilvl="0" w:tplc="F656CE22">
      <w:start w:val="1"/>
      <w:numFmt w:val="bullet"/>
      <w:lvlText w:val=""/>
      <w:lvlJc w:val="left"/>
      <w:pPr>
        <w:ind w:left="720" w:hanging="360"/>
      </w:pPr>
      <w:rPr>
        <w:rFonts w:ascii="Symbol" w:hAnsi="Symbol" w:hint="default"/>
      </w:rPr>
    </w:lvl>
    <w:lvl w:ilvl="1" w:tplc="9CBC5754">
      <w:start w:val="1"/>
      <w:numFmt w:val="bullet"/>
      <w:lvlText w:val="o"/>
      <w:lvlJc w:val="left"/>
      <w:pPr>
        <w:ind w:left="1440" w:hanging="360"/>
      </w:pPr>
      <w:rPr>
        <w:rFonts w:ascii="Courier New" w:hAnsi="Courier New" w:hint="default"/>
      </w:rPr>
    </w:lvl>
    <w:lvl w:ilvl="2" w:tplc="91AE4CA4">
      <w:start w:val="1"/>
      <w:numFmt w:val="bullet"/>
      <w:lvlText w:val=""/>
      <w:lvlJc w:val="left"/>
      <w:pPr>
        <w:ind w:left="2160" w:hanging="360"/>
      </w:pPr>
      <w:rPr>
        <w:rFonts w:ascii="Wingdings" w:hAnsi="Wingdings" w:hint="default"/>
      </w:rPr>
    </w:lvl>
    <w:lvl w:ilvl="3" w:tplc="9878977E">
      <w:start w:val="1"/>
      <w:numFmt w:val="bullet"/>
      <w:lvlText w:val=""/>
      <w:lvlJc w:val="left"/>
      <w:pPr>
        <w:ind w:left="2880" w:hanging="360"/>
      </w:pPr>
      <w:rPr>
        <w:rFonts w:ascii="Symbol" w:hAnsi="Symbol" w:hint="default"/>
      </w:rPr>
    </w:lvl>
    <w:lvl w:ilvl="4" w:tplc="5D48F42E">
      <w:start w:val="1"/>
      <w:numFmt w:val="bullet"/>
      <w:lvlText w:val="o"/>
      <w:lvlJc w:val="left"/>
      <w:pPr>
        <w:ind w:left="3600" w:hanging="360"/>
      </w:pPr>
      <w:rPr>
        <w:rFonts w:ascii="Courier New" w:hAnsi="Courier New" w:hint="default"/>
      </w:rPr>
    </w:lvl>
    <w:lvl w:ilvl="5" w:tplc="4C0CD394">
      <w:start w:val="1"/>
      <w:numFmt w:val="bullet"/>
      <w:lvlText w:val=""/>
      <w:lvlJc w:val="left"/>
      <w:pPr>
        <w:ind w:left="4320" w:hanging="360"/>
      </w:pPr>
      <w:rPr>
        <w:rFonts w:ascii="Wingdings" w:hAnsi="Wingdings" w:hint="default"/>
      </w:rPr>
    </w:lvl>
    <w:lvl w:ilvl="6" w:tplc="4DFC1DAC">
      <w:start w:val="1"/>
      <w:numFmt w:val="bullet"/>
      <w:lvlText w:val=""/>
      <w:lvlJc w:val="left"/>
      <w:pPr>
        <w:ind w:left="5040" w:hanging="360"/>
      </w:pPr>
      <w:rPr>
        <w:rFonts w:ascii="Symbol" w:hAnsi="Symbol" w:hint="default"/>
      </w:rPr>
    </w:lvl>
    <w:lvl w:ilvl="7" w:tplc="BEAC7760">
      <w:start w:val="1"/>
      <w:numFmt w:val="bullet"/>
      <w:lvlText w:val="o"/>
      <w:lvlJc w:val="left"/>
      <w:pPr>
        <w:ind w:left="5760" w:hanging="360"/>
      </w:pPr>
      <w:rPr>
        <w:rFonts w:ascii="Courier New" w:hAnsi="Courier New" w:hint="default"/>
      </w:rPr>
    </w:lvl>
    <w:lvl w:ilvl="8" w:tplc="21AC4350">
      <w:start w:val="1"/>
      <w:numFmt w:val="bullet"/>
      <w:lvlText w:val=""/>
      <w:lvlJc w:val="left"/>
      <w:pPr>
        <w:ind w:left="6480" w:hanging="360"/>
      </w:pPr>
      <w:rPr>
        <w:rFonts w:ascii="Wingdings" w:hAnsi="Wingdings" w:hint="default"/>
      </w:rPr>
    </w:lvl>
  </w:abstractNum>
  <w:abstractNum w:abstractNumId="8" w15:restartNumberingAfterBreak="0">
    <w:nsid w:val="6AD657B8"/>
    <w:multiLevelType w:val="hybridMultilevel"/>
    <w:tmpl w:val="321E346A"/>
    <w:lvl w:ilvl="0" w:tplc="3A4012B4">
      <w:start w:val="1"/>
      <w:numFmt w:val="bullet"/>
      <w:lvlText w:val=""/>
      <w:lvlJc w:val="left"/>
      <w:pPr>
        <w:ind w:left="720" w:hanging="360"/>
      </w:pPr>
      <w:rPr>
        <w:rFonts w:ascii="Symbol" w:hAnsi="Symbol" w:hint="default"/>
      </w:rPr>
    </w:lvl>
    <w:lvl w:ilvl="1" w:tplc="F174B5FA">
      <w:start w:val="1"/>
      <w:numFmt w:val="bullet"/>
      <w:lvlText w:val="o"/>
      <w:lvlJc w:val="left"/>
      <w:pPr>
        <w:ind w:left="1440" w:hanging="360"/>
      </w:pPr>
      <w:rPr>
        <w:rFonts w:ascii="Courier New" w:hAnsi="Courier New" w:hint="default"/>
      </w:rPr>
    </w:lvl>
    <w:lvl w:ilvl="2" w:tplc="C840C546">
      <w:start w:val="1"/>
      <w:numFmt w:val="bullet"/>
      <w:lvlText w:val=""/>
      <w:lvlJc w:val="left"/>
      <w:pPr>
        <w:ind w:left="2160" w:hanging="360"/>
      </w:pPr>
      <w:rPr>
        <w:rFonts w:ascii="Wingdings" w:hAnsi="Wingdings" w:hint="default"/>
      </w:rPr>
    </w:lvl>
    <w:lvl w:ilvl="3" w:tplc="BFD0270C">
      <w:start w:val="1"/>
      <w:numFmt w:val="bullet"/>
      <w:lvlText w:val=""/>
      <w:lvlJc w:val="left"/>
      <w:pPr>
        <w:ind w:left="2880" w:hanging="360"/>
      </w:pPr>
      <w:rPr>
        <w:rFonts w:ascii="Symbol" w:hAnsi="Symbol" w:hint="default"/>
      </w:rPr>
    </w:lvl>
    <w:lvl w:ilvl="4" w:tplc="62AA9CDC">
      <w:start w:val="1"/>
      <w:numFmt w:val="bullet"/>
      <w:lvlText w:val="o"/>
      <w:lvlJc w:val="left"/>
      <w:pPr>
        <w:ind w:left="3600" w:hanging="360"/>
      </w:pPr>
      <w:rPr>
        <w:rFonts w:ascii="Courier New" w:hAnsi="Courier New" w:hint="default"/>
      </w:rPr>
    </w:lvl>
    <w:lvl w:ilvl="5" w:tplc="24402216">
      <w:start w:val="1"/>
      <w:numFmt w:val="bullet"/>
      <w:lvlText w:val=""/>
      <w:lvlJc w:val="left"/>
      <w:pPr>
        <w:ind w:left="4320" w:hanging="360"/>
      </w:pPr>
      <w:rPr>
        <w:rFonts w:ascii="Wingdings" w:hAnsi="Wingdings" w:hint="default"/>
      </w:rPr>
    </w:lvl>
    <w:lvl w:ilvl="6" w:tplc="008A2334">
      <w:start w:val="1"/>
      <w:numFmt w:val="bullet"/>
      <w:lvlText w:val=""/>
      <w:lvlJc w:val="left"/>
      <w:pPr>
        <w:ind w:left="5040" w:hanging="360"/>
      </w:pPr>
      <w:rPr>
        <w:rFonts w:ascii="Symbol" w:hAnsi="Symbol" w:hint="default"/>
      </w:rPr>
    </w:lvl>
    <w:lvl w:ilvl="7" w:tplc="C5A84CFC">
      <w:start w:val="1"/>
      <w:numFmt w:val="bullet"/>
      <w:lvlText w:val="o"/>
      <w:lvlJc w:val="left"/>
      <w:pPr>
        <w:ind w:left="5760" w:hanging="360"/>
      </w:pPr>
      <w:rPr>
        <w:rFonts w:ascii="Courier New" w:hAnsi="Courier New" w:hint="default"/>
      </w:rPr>
    </w:lvl>
    <w:lvl w:ilvl="8" w:tplc="B4AA8CD0">
      <w:start w:val="1"/>
      <w:numFmt w:val="bullet"/>
      <w:lvlText w:val=""/>
      <w:lvlJc w:val="left"/>
      <w:pPr>
        <w:ind w:left="6480" w:hanging="360"/>
      </w:pPr>
      <w:rPr>
        <w:rFonts w:ascii="Wingdings" w:hAnsi="Wingdings" w:hint="default"/>
      </w:rPr>
    </w:lvl>
  </w:abstractNum>
  <w:abstractNum w:abstractNumId="9" w15:restartNumberingAfterBreak="0">
    <w:nsid w:val="77234C2A"/>
    <w:multiLevelType w:val="hybridMultilevel"/>
    <w:tmpl w:val="51CED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F397BA7"/>
    <w:multiLevelType w:val="hybridMultilevel"/>
    <w:tmpl w:val="EDEADDD4"/>
    <w:lvl w:ilvl="0" w:tplc="3A702BF6">
      <w:numFmt w:val="bullet"/>
      <w:lvlText w:val=""/>
      <w:lvlJc w:val="left"/>
      <w:pPr>
        <w:ind w:left="720" w:hanging="360"/>
      </w:pPr>
      <w:rPr>
        <w:rFonts w:ascii="Symbol" w:eastAsiaTheme="minorHAnsi" w:hAnsi="Symbol"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649162379">
    <w:abstractNumId w:val="2"/>
  </w:num>
  <w:num w:numId="2" w16cid:durableId="1025592696">
    <w:abstractNumId w:val="4"/>
  </w:num>
  <w:num w:numId="3" w16cid:durableId="2019113989">
    <w:abstractNumId w:val="8"/>
  </w:num>
  <w:num w:numId="4" w16cid:durableId="1451826016">
    <w:abstractNumId w:val="0"/>
  </w:num>
  <w:num w:numId="5" w16cid:durableId="1972634944">
    <w:abstractNumId w:val="6"/>
  </w:num>
  <w:num w:numId="6" w16cid:durableId="533662372">
    <w:abstractNumId w:val="1"/>
  </w:num>
  <w:num w:numId="7" w16cid:durableId="1139763520">
    <w:abstractNumId w:val="3"/>
  </w:num>
  <w:num w:numId="8" w16cid:durableId="320282136">
    <w:abstractNumId w:val="5"/>
  </w:num>
  <w:num w:numId="9" w16cid:durableId="696389939">
    <w:abstractNumId w:val="7"/>
  </w:num>
  <w:num w:numId="10" w16cid:durableId="848106679">
    <w:abstractNumId w:val="10"/>
  </w:num>
  <w:num w:numId="11" w16cid:durableId="1766920797">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uca Tateo">
    <w15:presenceInfo w15:providerId="AD" w15:userId="S::lucata@uio.no::ccb10a63-7ceb-4446-9b97-ac389344265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98D17AD"/>
    <w:rsid w:val="003130B8"/>
    <w:rsid w:val="0067479C"/>
    <w:rsid w:val="007312C7"/>
    <w:rsid w:val="00A6B77B"/>
    <w:rsid w:val="00A874EA"/>
    <w:rsid w:val="00AB35F8"/>
    <w:rsid w:val="03E62B93"/>
    <w:rsid w:val="03FF6103"/>
    <w:rsid w:val="045BC8CD"/>
    <w:rsid w:val="05E94138"/>
    <w:rsid w:val="05F89967"/>
    <w:rsid w:val="06F2F4DC"/>
    <w:rsid w:val="0728BF3D"/>
    <w:rsid w:val="076CD77A"/>
    <w:rsid w:val="07B9FF64"/>
    <w:rsid w:val="080EA302"/>
    <w:rsid w:val="08E3C761"/>
    <w:rsid w:val="092B2580"/>
    <w:rsid w:val="098E2B9C"/>
    <w:rsid w:val="09EC051C"/>
    <w:rsid w:val="0AD7B058"/>
    <w:rsid w:val="0B0652A2"/>
    <w:rsid w:val="0B2DB567"/>
    <w:rsid w:val="0BD3F53C"/>
    <w:rsid w:val="0EFB27E0"/>
    <w:rsid w:val="10225249"/>
    <w:rsid w:val="12093EE2"/>
    <w:rsid w:val="129DFB0B"/>
    <w:rsid w:val="12DB6F99"/>
    <w:rsid w:val="143E83B7"/>
    <w:rsid w:val="14699E26"/>
    <w:rsid w:val="15C5A47C"/>
    <w:rsid w:val="165D93C7"/>
    <w:rsid w:val="1664AAE1"/>
    <w:rsid w:val="16CC3647"/>
    <w:rsid w:val="1739A284"/>
    <w:rsid w:val="189ED488"/>
    <w:rsid w:val="19848BC1"/>
    <w:rsid w:val="198D17AD"/>
    <w:rsid w:val="19DC6CEC"/>
    <w:rsid w:val="1A8462EA"/>
    <w:rsid w:val="1A96E013"/>
    <w:rsid w:val="1B0253EA"/>
    <w:rsid w:val="1BB1FD0E"/>
    <w:rsid w:val="1BCB61BB"/>
    <w:rsid w:val="1C084164"/>
    <w:rsid w:val="1CC3696C"/>
    <w:rsid w:val="1D9989C7"/>
    <w:rsid w:val="1DC86AC0"/>
    <w:rsid w:val="1EF42636"/>
    <w:rsid w:val="1F233FD8"/>
    <w:rsid w:val="1FBB7252"/>
    <w:rsid w:val="2066ADB4"/>
    <w:rsid w:val="2341B3D7"/>
    <w:rsid w:val="24383603"/>
    <w:rsid w:val="2454C1C8"/>
    <w:rsid w:val="2565EE1B"/>
    <w:rsid w:val="257474FC"/>
    <w:rsid w:val="25FF851D"/>
    <w:rsid w:val="28ADCBC6"/>
    <w:rsid w:val="28C3B672"/>
    <w:rsid w:val="28F278C9"/>
    <w:rsid w:val="29AC8BAF"/>
    <w:rsid w:val="2A7B5BC8"/>
    <w:rsid w:val="2AD77D48"/>
    <w:rsid w:val="2B7EA75F"/>
    <w:rsid w:val="2BB15B09"/>
    <w:rsid w:val="2CF65C1A"/>
    <w:rsid w:val="2D7DF5A9"/>
    <w:rsid w:val="2E610E37"/>
    <w:rsid w:val="2EE2D52A"/>
    <w:rsid w:val="2EF26127"/>
    <w:rsid w:val="32664FBB"/>
    <w:rsid w:val="3335EC71"/>
    <w:rsid w:val="33D55B8A"/>
    <w:rsid w:val="34ABC6E3"/>
    <w:rsid w:val="354F9BCE"/>
    <w:rsid w:val="365E75C8"/>
    <w:rsid w:val="37ADFFF3"/>
    <w:rsid w:val="37EE0D12"/>
    <w:rsid w:val="37F43FE3"/>
    <w:rsid w:val="38AD7FC0"/>
    <w:rsid w:val="38E1E83C"/>
    <w:rsid w:val="393C05F6"/>
    <w:rsid w:val="394D6583"/>
    <w:rsid w:val="3BA288E4"/>
    <w:rsid w:val="3BE2D64D"/>
    <w:rsid w:val="3D0C1629"/>
    <w:rsid w:val="3D2A5C23"/>
    <w:rsid w:val="3D39E384"/>
    <w:rsid w:val="3F08F794"/>
    <w:rsid w:val="4294C544"/>
    <w:rsid w:val="42E85F67"/>
    <w:rsid w:val="43D5294A"/>
    <w:rsid w:val="440C4545"/>
    <w:rsid w:val="442B192F"/>
    <w:rsid w:val="44302A0D"/>
    <w:rsid w:val="44F4BE12"/>
    <w:rsid w:val="451FA5FD"/>
    <w:rsid w:val="46675D0A"/>
    <w:rsid w:val="476D08AD"/>
    <w:rsid w:val="478CF44F"/>
    <w:rsid w:val="47A68626"/>
    <w:rsid w:val="4A8DFE6A"/>
    <w:rsid w:val="4B50A150"/>
    <w:rsid w:val="4BDAE162"/>
    <w:rsid w:val="4CBA71D5"/>
    <w:rsid w:val="4CC54207"/>
    <w:rsid w:val="4D86A65B"/>
    <w:rsid w:val="4EABA01F"/>
    <w:rsid w:val="4FEA3498"/>
    <w:rsid w:val="517DF728"/>
    <w:rsid w:val="51F45C9E"/>
    <w:rsid w:val="52A0CE06"/>
    <w:rsid w:val="531C828F"/>
    <w:rsid w:val="53C14122"/>
    <w:rsid w:val="57F68D0A"/>
    <w:rsid w:val="58A459F2"/>
    <w:rsid w:val="58CB40E6"/>
    <w:rsid w:val="59128376"/>
    <w:rsid w:val="5A1F6E69"/>
    <w:rsid w:val="5C62F66C"/>
    <w:rsid w:val="5CD3FFBD"/>
    <w:rsid w:val="5EA2AC21"/>
    <w:rsid w:val="5EB25D6C"/>
    <w:rsid w:val="5EBD7B4A"/>
    <w:rsid w:val="60736A7A"/>
    <w:rsid w:val="612007B1"/>
    <w:rsid w:val="62470CBB"/>
    <w:rsid w:val="625C3E04"/>
    <w:rsid w:val="62C6D2FF"/>
    <w:rsid w:val="63403AA2"/>
    <w:rsid w:val="635B5F50"/>
    <w:rsid w:val="63672B4C"/>
    <w:rsid w:val="6702313D"/>
    <w:rsid w:val="679E5287"/>
    <w:rsid w:val="67F66E22"/>
    <w:rsid w:val="69C55956"/>
    <w:rsid w:val="6A17FBCF"/>
    <w:rsid w:val="6B192A3C"/>
    <w:rsid w:val="6F5C1560"/>
    <w:rsid w:val="6F86B0B3"/>
    <w:rsid w:val="70D5BB9C"/>
    <w:rsid w:val="71228EFB"/>
    <w:rsid w:val="742916CC"/>
    <w:rsid w:val="74C10684"/>
    <w:rsid w:val="7667D309"/>
    <w:rsid w:val="76F6CA53"/>
    <w:rsid w:val="776E93F8"/>
    <w:rsid w:val="776F246B"/>
    <w:rsid w:val="77A4FFAE"/>
    <w:rsid w:val="79A77FCE"/>
    <w:rsid w:val="7D85B2B0"/>
    <w:rsid w:val="7E3B2B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D17AD"/>
  <w15:chartTrackingRefBased/>
  <w15:docId w15:val="{FBA3373F-CFCB-4D34-96B8-9891D69A2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A874EA"/>
    <w:pPr>
      <w:spacing w:after="0" w:line="240" w:lineRule="auto"/>
    </w:pPr>
  </w:style>
  <w:style w:type="paragraph" w:customStyle="1" w:styleId="xmsonormal">
    <w:name w:val="x_msonormal"/>
    <w:basedOn w:val="Normal"/>
    <w:rsid w:val="00A874EA"/>
    <w:pPr>
      <w:spacing w:after="0" w:line="240" w:lineRule="auto"/>
    </w:pPr>
    <w:rPr>
      <w:rFonts w:ascii="Calibri" w:eastAsiaTheme="minorHAnsi" w:hAnsi="Calibri" w:cs="Calibri"/>
      <w:sz w:val="22"/>
      <w:szCs w:val="22"/>
      <w:lang w:val="en-GB" w:eastAsia="en-GB"/>
      <w14:ligatures w14:val="standardContextual"/>
    </w:rPr>
  </w:style>
  <w:style w:type="table" w:styleId="TableGrid">
    <w:name w:val="Table Grid"/>
    <w:basedOn w:val="TableNormal"/>
    <w:uiPriority w:val="39"/>
    <w:rsid w:val="00A874EA"/>
    <w:pPr>
      <w:spacing w:after="0" w:line="240" w:lineRule="auto"/>
    </w:pPr>
    <w:rPr>
      <w:rFonts w:eastAsiaTheme="minorHAnsi"/>
      <w:kern w:val="2"/>
      <w:sz w:val="22"/>
      <w:szCs w:val="22"/>
      <w:lang w:val="nb-NO"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1263</Words>
  <Characters>6700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 Falck</dc:creator>
  <cp:keywords/>
  <dc:description/>
  <cp:lastModifiedBy>Tonje Amland</cp:lastModifiedBy>
  <cp:revision>2</cp:revision>
  <dcterms:created xsi:type="dcterms:W3CDTF">2024-12-13T10:36:00Z</dcterms:created>
  <dcterms:modified xsi:type="dcterms:W3CDTF">2024-12-13T10:36:00Z</dcterms:modified>
</cp:coreProperties>
</file>